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color w:val="000000"/>
        </w:rPr>
      </w:pPr>
      <w:r w:rsidDel="00000000" w:rsidR="00000000" w:rsidRPr="00000000">
        <w:rPr>
          <w:rFonts w:ascii="Helvetica Neue" w:cs="Helvetica Neue" w:eastAsia="Helvetica Neue" w:hAnsi="Helvetica Neue"/>
          <w:rtl w:val="0"/>
        </w:rPr>
        <w:t xml:space="preserve">___+_</w:t>
      </w:r>
      <w:r w:rsidDel="00000000" w:rsidR="00000000" w:rsidRPr="00000000">
        <w:rPr>
          <w:rFonts w:ascii="Helvetica Neue" w:cs="Helvetica Neue" w:eastAsia="Helvetica Neue" w:hAnsi="Helvetica Neue"/>
        </w:rPr>
        <mc:AlternateContent>
          <mc:Choice Requires="wpg"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1204045</wp:posOffset>
                </wp:positionH>
                <wp:positionV relativeFrom="page">
                  <wp:posOffset>3186574</wp:posOffset>
                </wp:positionV>
                <wp:extent cx="8199226" cy="2205309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1904400" y="2862600"/>
                          <a:ext cx="6883200" cy="183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Manual de Instruções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Wi-Connect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pace Mono" w:cs="Space Mono" w:eastAsia="Space Mono" w:hAnsi="Space Mono"/>
                                <w:b w:val="1"/>
                                <w:i w:val="0"/>
                                <w:smallCaps w:val="0"/>
                                <w:strike w:val="0"/>
                                <w:color w:val="fefefe"/>
                                <w:sz w:val="48"/>
                                <w:vertAlign w:val="baseline"/>
                              </w:rPr>
                              <w:t xml:space="preserve">RNP</w:t>
                            </w:r>
                          </w:p>
                        </w:txbxContent>
                      </wps:txbx>
                      <wps:bodyPr anchorCtr="0" anchor="t" bIns="50800" lIns="50800" spcFirstLastPara="1" rIns="50800" wrap="square" tIns="508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52400" distT="152400" distL="152400" distR="152400" hidden="0" layoutInCell="1" locked="0" relativeHeight="0" simplePos="0">
                <wp:simplePos x="0" y="0"/>
                <wp:positionH relativeFrom="page">
                  <wp:posOffset>1204045</wp:posOffset>
                </wp:positionH>
                <wp:positionV relativeFrom="page">
                  <wp:posOffset>3186574</wp:posOffset>
                </wp:positionV>
                <wp:extent cx="8199226" cy="2205309"/>
                <wp:effectExtent b="0" l="0" r="0" t="0"/>
                <wp:wrapNone/>
                <wp:docPr id="2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9226" cy="2205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8834438</wp:posOffset>
            </wp:positionH>
            <wp:positionV relativeFrom="page">
              <wp:posOffset>274701</wp:posOffset>
            </wp:positionV>
            <wp:extent cx="1599752" cy="1079226"/>
            <wp:effectExtent b="0" l="0" r="0" t="0"/>
            <wp:wrapNone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9752" cy="10792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-77720</wp:posOffset>
            </wp:positionH>
            <wp:positionV relativeFrom="page">
              <wp:posOffset>-63094</wp:posOffset>
            </wp:positionV>
            <wp:extent cx="10810085" cy="7696200"/>
            <wp:effectExtent b="0" l="0" r="0" t="0"/>
            <wp:wrapSquare wrapText="bothSides" distB="152400" distT="152400" distL="152400" distR="15240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08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page">
              <wp:posOffset>2517455</wp:posOffset>
            </wp:positionH>
            <wp:positionV relativeFrom="page">
              <wp:posOffset>8142746</wp:posOffset>
            </wp:positionV>
            <wp:extent cx="2804546" cy="1204657"/>
            <wp:effectExtent b="0" l="0" r="0" t="0"/>
            <wp:wrapSquare wrapText="bothSides" distB="152400" distT="152400" distL="152400" distR="15240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546" cy="12046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</w:rPr>
        <w:drawing>
          <wp:anchor allowOverlap="1" behindDoc="0" distB="152400" distT="152400" distL="152400" distR="152400" hidden="0" layoutInCell="1" locked="0" relativeHeight="0" simplePos="0">
            <wp:simplePos x="0" y="0"/>
            <wp:positionH relativeFrom="margin">
              <wp:posOffset>-726344</wp:posOffset>
            </wp:positionH>
            <wp:positionV relativeFrom="page">
              <wp:posOffset>0</wp:posOffset>
            </wp:positionV>
            <wp:extent cx="1867967" cy="1320786"/>
            <wp:effectExtent b="0" l="0" r="0" t="0"/>
            <wp:wrapSquare wrapText="bothSides" distB="152400" distT="152400" distL="152400" distR="152400"/>
            <wp:docPr id="4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967" cy="1320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6162675</wp:posOffset>
            </wp:positionH>
            <wp:positionV relativeFrom="paragraph">
              <wp:posOffset>5319846</wp:posOffset>
            </wp:positionV>
            <wp:extent cx="1377876" cy="930212"/>
            <wp:effectExtent b="0" l="0" r="0" t="0"/>
            <wp:wrapSquare wrapText="bothSides" distB="114300" distT="114300" distL="114300" distR="11430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876" cy="9302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3np9icn48xy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3870"/>
        </w:tabs>
        <w:spacing w:after="120" w:before="120" w:line="360" w:lineRule="auto"/>
        <w:rPr>
          <w:b w:val="1"/>
          <w:color w:val="3c0a49"/>
          <w:sz w:val="28"/>
          <w:szCs w:val="28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3c0a49"/>
          <w:sz w:val="28"/>
          <w:szCs w:val="28"/>
          <w:rtl w:val="0"/>
        </w:rPr>
        <w:t xml:space="preserve">Controle do Documento</w:t>
      </w:r>
    </w:p>
    <w:p w:rsidR="00000000" w:rsidDel="00000000" w:rsidP="00000000" w:rsidRDefault="00000000" w:rsidRPr="00000000" w14:paraId="0000000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20" w:before="120" w:line="360" w:lineRule="auto"/>
        <w:jc w:val="both"/>
        <w:rPr>
          <w:sz w:val="20"/>
          <w:szCs w:val="2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3c0a49"/>
          <w:rtl w:val="0"/>
        </w:rPr>
        <w:t xml:space="preserve">Histórico de revisões</w:t>
      </w:r>
      <w:r w:rsidDel="00000000" w:rsidR="00000000" w:rsidRPr="00000000">
        <w:rPr>
          <w:rtl w:val="0"/>
        </w:rPr>
      </w:r>
    </w:p>
    <w:tbl>
      <w:tblPr>
        <w:tblStyle w:val="Table1"/>
        <w:tblW w:w="6900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380"/>
        <w:gridCol w:w="1425"/>
        <w:gridCol w:w="2820"/>
        <w:tblGridChange w:id="0">
          <w:tblGrid>
            <w:gridCol w:w="1275"/>
            <w:gridCol w:w="1380"/>
            <w:gridCol w:w="1425"/>
            <w:gridCol w:w="282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Data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Autor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Versão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Resumo da atividade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28/11/23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do documento</w:t>
            </w:r>
          </w:p>
          <w:p w:rsidR="00000000" w:rsidDel="00000000" w:rsidP="00000000" w:rsidRDefault="00000000" w:rsidRPr="00000000" w14:paraId="0000000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20/11/23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Criação de novas sessões e correspondência no índice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03/12/23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Passo a passo de montagem, instalação e configuração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04/12/23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Gabrielle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Seção 6 (Guia de Operação) e legenda das imagens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05/12/23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Inserção e legenda das imagens e atualizações gerais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06/12/23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Luiza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Índice de imagens e seção 4.2. Estrutura de Hardware</w:t>
            </w:r>
          </w:p>
        </w:tc>
      </w:tr>
    </w:tbl>
    <w:p w:rsidR="00000000" w:rsidDel="00000000" w:rsidP="00000000" w:rsidRDefault="00000000" w:rsidRPr="00000000" w14:paraId="0000002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76" w:lineRule="auto"/>
        <w:rPr>
          <w:b w:val="1"/>
          <w:color w:val="3c0a49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Índice de imagens 3</w:t>
            <w:br w:type="textWrapping"/>
            <w:t xml:space="preserve">Glossário 4</w:t>
          </w:r>
        </w:p>
        <w:p w:rsidR="00000000" w:rsidDel="00000000" w:rsidP="00000000" w:rsidRDefault="00000000" w:rsidRPr="00000000" w14:paraId="00000027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1. Introdução 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8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2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Componentes e Recursos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 5</w:t>
          </w:r>
        </w:p>
        <w:p w:rsidR="00000000" w:rsidDel="00000000" w:rsidP="00000000" w:rsidRDefault="00000000" w:rsidRPr="00000000" w14:paraId="0000002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  <w:sz w:val="24"/>
              <w:szCs w:val="24"/>
            </w:rPr>
          </w:pPr>
          <w:r w:rsidDel="00000000" w:rsidR="00000000" w:rsidRPr="00000000">
            <w:rPr>
              <w:color w:val="3c0a49"/>
              <w:rtl w:val="0"/>
            </w:rPr>
            <w:t xml:space="preserve">2.1. Componentes de hardware </w:t>
          </w:r>
          <w:r w:rsidDel="00000000" w:rsidR="00000000" w:rsidRPr="00000000">
            <w:rPr>
              <w:color w:val="3c0a49"/>
              <w:sz w:val="24"/>
              <w:szCs w:val="24"/>
              <w:rtl w:val="0"/>
            </w:rPr>
            <w:t xml:space="preserve">5</w:t>
          </w:r>
        </w:p>
        <w:p w:rsidR="00000000" w:rsidDel="00000000" w:rsidP="00000000" w:rsidRDefault="00000000" w:rsidRPr="00000000" w14:paraId="0000002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3c0a49"/>
              <w:rtl w:val="0"/>
            </w:rPr>
            <w:t xml:space="preserve">2.2. Componentes externos 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3c0a49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3c0a49"/>
              <w:u w:val="none"/>
              <w:rtl w:val="0"/>
            </w:rPr>
            <w:t xml:space="preserve">2</w:t>
          </w:r>
          <w:r w:rsidDel="00000000" w:rsidR="00000000" w:rsidRPr="00000000">
            <w:rPr>
              <w:i w:val="0"/>
              <w:smallCaps w:val="0"/>
              <w:strike w:val="0"/>
              <w:color w:val="3c0a49"/>
              <w:sz w:val="22"/>
              <w:szCs w:val="22"/>
              <w:shd w:fill="auto" w:val="clear"/>
              <w:vertAlign w:val="baseline"/>
              <w:rtl w:val="0"/>
            </w:rPr>
            <w:t xml:space="preserve">.</w:t>
          </w:r>
          <w:r w:rsidDel="00000000" w:rsidR="00000000" w:rsidRPr="00000000">
            <w:rPr>
              <w:color w:val="3c0a49"/>
              <w:rtl w:val="0"/>
            </w:rPr>
            <w:t xml:space="preserve">3</w:t>
          </w:r>
          <w:r w:rsidDel="00000000" w:rsidR="00000000" w:rsidRPr="00000000">
            <w:rPr>
              <w:i w:val="0"/>
              <w:smallCaps w:val="0"/>
              <w:strike w:val="0"/>
              <w:color w:val="3c0a49"/>
              <w:sz w:val="22"/>
              <w:szCs w:val="22"/>
              <w:shd w:fill="auto" w:val="clear"/>
              <w:vertAlign w:val="baseline"/>
              <w:rtl w:val="0"/>
            </w:rPr>
            <w:t xml:space="preserve">. Requisitos de conectividade</w:t>
          </w:r>
          <w:r w:rsidDel="00000000" w:rsidR="00000000" w:rsidRPr="00000000">
            <w:rPr>
              <w:color w:val="3c0a49"/>
              <w:rtl w:val="0"/>
            </w:rPr>
            <w:t xml:space="preserve"> 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u w:val="none"/>
              <w:rtl w:val="0"/>
            </w:rPr>
            <w:t xml:space="preserve">3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Guia de Montagem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 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4. Guia de Instalação 15</w:t>
          </w:r>
        </w:p>
        <w:p w:rsidR="00000000" w:rsidDel="00000000" w:rsidP="00000000" w:rsidRDefault="00000000" w:rsidRPr="00000000" w14:paraId="0000002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4</w:t>
          </w:r>
          <w:hyperlink w:anchor="_heading=h.17dp8vu">
            <w:r w:rsidDel="00000000" w:rsidR="00000000" w:rsidRPr="00000000">
              <w:rPr>
                <w:color w:val="3c0a49"/>
                <w:rtl w:val="0"/>
              </w:rPr>
              <w:t xml:space="preserve">.1. </w:t>
            </w:r>
          </w:hyperlink>
          <w:r w:rsidDel="00000000" w:rsidR="00000000" w:rsidRPr="00000000">
            <w:rPr>
              <w:color w:val="3c0a49"/>
              <w:rtl w:val="0"/>
            </w:rPr>
            <w:t xml:space="preserve">Estrutura de software 15</w:t>
          </w:r>
        </w:p>
        <w:p w:rsidR="00000000" w:rsidDel="00000000" w:rsidP="00000000" w:rsidRDefault="00000000" w:rsidRPr="00000000" w14:paraId="0000002F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4</w:t>
          </w:r>
          <w:hyperlink w:anchor="_heading=h.17dp8vu">
            <w:r w:rsidDel="00000000" w:rsidR="00000000" w:rsidRPr="00000000">
              <w:rPr>
                <w:color w:val="3c0a49"/>
                <w:rtl w:val="0"/>
              </w:rPr>
              <w:t xml:space="preserve">.2. </w:t>
            </w:r>
          </w:hyperlink>
          <w:r w:rsidDel="00000000" w:rsidR="00000000" w:rsidRPr="00000000">
            <w:rPr>
              <w:color w:val="3c0a49"/>
              <w:rtl w:val="0"/>
            </w:rPr>
            <w:t xml:space="preserve">Estrutura de hardware 15</w:t>
          </w:r>
        </w:p>
        <w:p w:rsidR="00000000" w:rsidDel="00000000" w:rsidP="00000000" w:rsidRDefault="00000000" w:rsidRPr="00000000" w14:paraId="00000030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425.19685039370074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ind w:left="0" w:firstLine="0"/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Guia de Configuração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1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5.1. Instalações prévias 15</w:t>
          </w:r>
        </w:p>
        <w:p w:rsidR="00000000" w:rsidDel="00000000" w:rsidP="00000000" w:rsidRDefault="00000000" w:rsidRPr="00000000" w14:paraId="0000003A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5.2.  Principais bibliotecas 17</w:t>
          </w:r>
        </w:p>
        <w:p w:rsidR="00000000" w:rsidDel="00000000" w:rsidP="00000000" w:rsidRDefault="00000000" w:rsidRPr="00000000" w14:paraId="0000003B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5.3. Configuração do </w:t>
          </w:r>
          <w:r w:rsidDel="00000000" w:rsidR="00000000" w:rsidRPr="00000000">
            <w:rPr>
              <w:color w:val="3c0a49"/>
              <w:rtl w:val="0"/>
            </w:rPr>
            <w:t xml:space="preserve">w-ifi</w:t>
          </w:r>
          <w:r w:rsidDel="00000000" w:rsidR="00000000" w:rsidRPr="00000000">
            <w:rPr>
              <w:color w:val="3c0a49"/>
              <w:rtl w:val="0"/>
            </w:rPr>
            <w:t xml:space="preserve"> 18</w:t>
          </w:r>
        </w:p>
        <w:p w:rsidR="00000000" w:rsidDel="00000000" w:rsidP="00000000" w:rsidRDefault="00000000" w:rsidRPr="00000000" w14:paraId="0000003C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60" w:line="240" w:lineRule="auto"/>
            <w:ind w:left="360" w:firstLine="0"/>
            <w:rPr>
              <w:color w:val="3c0a49"/>
            </w:rPr>
          </w:pPr>
          <w:r w:rsidDel="00000000" w:rsidR="00000000" w:rsidRPr="00000000">
            <w:rPr>
              <w:color w:val="3c0a49"/>
              <w:rtl w:val="0"/>
            </w:rPr>
            <w:t xml:space="preserve">5.4. Conexão do dispositivo 19</w:t>
          </w:r>
        </w:p>
        <w:p w:rsidR="00000000" w:rsidDel="00000000" w:rsidP="00000000" w:rsidRDefault="00000000" w:rsidRPr="00000000" w14:paraId="0000003D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before="200" w:line="240" w:lineRule="auto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6. Guia de Operação 19</w:t>
            <w:tab/>
          </w:r>
        </w:p>
        <w:p w:rsidR="00000000" w:rsidDel="00000000" w:rsidP="00000000" w:rsidRDefault="00000000" w:rsidRPr="00000000" w14:paraId="0000003E">
          <w:pPr>
            <w:tabs>
              <w:tab w:val="left" w:leader="none" w:pos="708"/>
              <w:tab w:val="left" w:leader="none" w:pos="1416"/>
              <w:tab w:val="left" w:leader="none" w:pos="2124"/>
              <w:tab w:val="left" w:leader="none" w:pos="2832"/>
              <w:tab w:val="left" w:leader="none" w:pos="3540"/>
              <w:tab w:val="left" w:leader="none" w:pos="4248"/>
              <w:tab w:val="left" w:leader="none" w:pos="4956"/>
              <w:tab w:val="left" w:leader="none" w:pos="5664"/>
              <w:tab w:val="left" w:leader="none" w:pos="6372"/>
              <w:tab w:val="left" w:leader="none" w:pos="7080"/>
              <w:tab w:val="left" w:leader="none" w:pos="7788"/>
              <w:tab w:val="left" w:leader="none" w:pos="8496"/>
              <w:tab w:val="left" w:leader="none" w:pos="9204"/>
              <w:tab w:val="right" w:leader="none" w:pos="6915"/>
            </w:tabs>
            <w:spacing w:after="80" w:before="200" w:line="240" w:lineRule="auto"/>
            <w:ind w:left="0" w:firstLine="0"/>
            <w:rPr>
              <w:b w:val="1"/>
              <w:color w:val="3c0a49"/>
              <w:sz w:val="24"/>
              <w:szCs w:val="24"/>
            </w:rPr>
          </w:pP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7</w:t>
          </w:r>
          <w:r w:rsidDel="00000000" w:rsidR="00000000" w:rsidRPr="00000000">
            <w:rPr>
              <w:rFonts w:ascii="Manrope" w:cs="Manrope" w:eastAsia="Manrope" w:hAnsi="Manrope"/>
              <w:b w:val="1"/>
              <w:i w:val="0"/>
              <w:smallCaps w:val="0"/>
              <w:strike w:val="0"/>
              <w:color w:val="3c0a49"/>
              <w:sz w:val="24"/>
              <w:szCs w:val="24"/>
              <w:shd w:fill="auto" w:val="clear"/>
              <w:vertAlign w:val="baseline"/>
              <w:rtl w:val="0"/>
            </w:rPr>
            <w:t xml:space="preserve">. Troubleshooting</w:t>
          </w:r>
          <w:r w:rsidDel="00000000" w:rsidR="00000000" w:rsidRPr="00000000">
            <w:rPr>
              <w:b w:val="1"/>
              <w:color w:val="3c0a49"/>
              <w:sz w:val="24"/>
              <w:szCs w:val="24"/>
              <w:rtl w:val="0"/>
            </w:rPr>
            <w:t xml:space="preserve"> 25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Índice de Imagens</w:t>
      </w:r>
    </w:p>
    <w:p w:rsidR="00000000" w:rsidDel="00000000" w:rsidP="00000000" w:rsidRDefault="00000000" w:rsidRPr="00000000" w14:paraId="0000004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1 - Materiais de montagem do hardware</w:t>
      </w:r>
    </w:p>
    <w:p w:rsidR="00000000" w:rsidDel="00000000" w:rsidP="00000000" w:rsidRDefault="00000000" w:rsidRPr="00000000" w14:paraId="0000004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2 - Posicionamento do ESP 32</w:t>
      </w:r>
    </w:p>
    <w:p w:rsidR="00000000" w:rsidDel="00000000" w:rsidP="00000000" w:rsidRDefault="00000000" w:rsidRPr="00000000" w14:paraId="000000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3 - Conexão VCC do LCD</w:t>
      </w:r>
    </w:p>
    <w:p w:rsidR="00000000" w:rsidDel="00000000" w:rsidP="00000000" w:rsidRDefault="00000000" w:rsidRPr="00000000" w14:paraId="000000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4 - Conexão GND à fileira negativa direita</w:t>
      </w:r>
    </w:p>
    <w:p w:rsidR="00000000" w:rsidDel="00000000" w:rsidP="00000000" w:rsidRDefault="00000000" w:rsidRPr="00000000" w14:paraId="000000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5 - Conexão GND do LCD</w:t>
      </w:r>
    </w:p>
    <w:p w:rsidR="00000000" w:rsidDel="00000000" w:rsidP="00000000" w:rsidRDefault="00000000" w:rsidRPr="00000000" w14:paraId="000000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6 - Conexão SDA e SCL do LCD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7 - Acoplamento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8 - Conexão GND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9 - Conexão VCC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10 — Conexão RX e TX do GPS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11 — Conexão GND à fileira negativa esquerda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12 — Acoplamento do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13 — Conexão do buzzer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highlight w:val="white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14 — Acoplamento do LED RGB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15 — Conexão dos resistores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16 — Conexão GND do LED RGB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17 — Acoplamento e conexão do botão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18 - Tela de download da 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19 — Exemplo de instalação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20 — Tela de instalação</w:t>
      </w:r>
    </w:p>
    <w:p w:rsidR="00000000" w:rsidDel="00000000" w:rsidP="00000000" w:rsidRDefault="00000000" w:rsidRPr="00000000" w14:paraId="000000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0" w:firstLine="0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21 — Tela de preferências dentro da Arduino IDE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22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TinyGPS++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23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ArduinoJson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24 — Ilustração da biblioteca LiquidCrystal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25 — Ilustração da biblioteca </w:t>
      </w:r>
      <w:r w:rsidDel="00000000" w:rsidR="00000000" w:rsidRPr="00000000">
        <w:rPr>
          <w:color w:val="3c0a49"/>
          <w:sz w:val="20"/>
          <w:szCs w:val="20"/>
          <w:rtl w:val="0"/>
        </w:rPr>
        <w:t xml:space="preserve">PubSubClient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26 — Tela de login.</w:t>
      </w:r>
    </w:p>
    <w:p w:rsidR="00000000" w:rsidDel="00000000" w:rsidP="00000000" w:rsidRDefault="00000000" w:rsidRPr="00000000" w14:paraId="000000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27 — Página de pesquisa</w:t>
      </w:r>
    </w:p>
    <w:p w:rsidR="00000000" w:rsidDel="00000000" w:rsidP="00000000" w:rsidRDefault="00000000" w:rsidRPr="00000000" w14:paraId="0000006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28 — Filtros de pesquisa</w:t>
      </w:r>
    </w:p>
    <w:p w:rsidR="00000000" w:rsidDel="00000000" w:rsidP="00000000" w:rsidRDefault="00000000" w:rsidRPr="00000000" w14:paraId="000000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29 — Exemplo de pesquisa</w:t>
      </w:r>
    </w:p>
    <w:p w:rsidR="00000000" w:rsidDel="00000000" w:rsidP="00000000" w:rsidRDefault="00000000" w:rsidRPr="00000000" w14:paraId="000000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30 — Página do mapa ao selecionar um ativo específico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31 — Mapa mostrando todos os pontos relacionados ao filtro selecionado: “Expirado”</w:t>
      </w:r>
    </w:p>
    <w:p w:rsidR="00000000" w:rsidDel="00000000" w:rsidP="00000000" w:rsidRDefault="00000000" w:rsidRPr="00000000" w14:paraId="0000006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32 — Exemplos de notificações ao clicar no ícone de sininho</w:t>
      </w:r>
    </w:p>
    <w:p w:rsidR="00000000" w:rsidDel="00000000" w:rsidP="00000000" w:rsidRDefault="00000000" w:rsidRPr="00000000" w14:paraId="0000006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33 — Listagem de ícones </w:t>
      </w:r>
    </w:p>
    <w:p w:rsidR="00000000" w:rsidDel="00000000" w:rsidP="00000000" w:rsidRDefault="00000000" w:rsidRPr="00000000" w14:paraId="000000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>
          <w:color w:val="3c0a4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72.96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34 — Tela LCD sinalizando o início da conexão entre o dispositivo e a rede WiFi pré-estabelecida</w:t>
      </w:r>
    </w:p>
    <w:p w:rsidR="00000000" w:rsidDel="00000000" w:rsidP="00000000" w:rsidRDefault="00000000" w:rsidRPr="00000000" w14:paraId="000000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35 — Tela LCD mostrando informações de latitude e longitude, com um LED azul indicando ao usuário de que os processos estão sendo bem-sucedidos</w:t>
      </w:r>
    </w:p>
    <w:p w:rsidR="00000000" w:rsidDel="00000000" w:rsidP="00000000" w:rsidRDefault="00000000" w:rsidRPr="00000000" w14:paraId="0000006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36 — Tela LCD informando a tentativa de contato com o broker, com um LED azul indicando que os processos até então estão sendo bem-sucedidos</w:t>
      </w:r>
    </w:p>
    <w:p w:rsidR="00000000" w:rsidDel="00000000" w:rsidP="00000000" w:rsidRDefault="00000000" w:rsidRPr="00000000" w14:paraId="0000006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72.96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37 — Tela LCD informando que o GPS está buscando a localização do dispositivo, com um LED vermelho e um som de apito emitido pelo buzzer indicando que a conexão ainda não foi bem sucedida.</w:t>
      </w:r>
    </w:p>
    <w:p w:rsidR="00000000" w:rsidDel="00000000" w:rsidP="00000000" w:rsidRDefault="00000000" w:rsidRPr="00000000" w14:paraId="0000006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>
          <w:color w:val="3c0a49"/>
          <w:sz w:val="20"/>
          <w:szCs w:val="20"/>
        </w:rPr>
      </w:pPr>
      <w:r w:rsidDel="00000000" w:rsidR="00000000" w:rsidRPr="00000000">
        <w:rPr>
          <w:color w:val="3c0a49"/>
          <w:sz w:val="20"/>
          <w:szCs w:val="20"/>
          <w:rtl w:val="0"/>
        </w:rPr>
        <w:t xml:space="preserve">Figura 38 — Botões de reset (à esquerda) e desligar/ligar (à direita)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0"/>
          <w:szCs w:val="30"/>
        </w:rPr>
      </w:pPr>
      <w:r w:rsidDel="00000000" w:rsidR="00000000" w:rsidRPr="00000000">
        <w:rPr>
          <w:b w:val="1"/>
          <w:color w:val="3c0a49"/>
          <w:sz w:val="30"/>
          <w:szCs w:val="30"/>
          <w:rtl w:val="0"/>
        </w:rPr>
        <w:t xml:space="preserve">Glossário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Buzzer: Dispositivo sonoro que emite sinais sonoros para dar feedback auditivo.</w:t>
      </w:r>
    </w:p>
    <w:p w:rsidR="00000000" w:rsidDel="00000000" w:rsidP="00000000" w:rsidRDefault="00000000" w:rsidRPr="00000000" w14:paraId="000000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 GND: Pino de terra, referência de potencial zero, utilizado para estabelecer um ponto de referência comum para os demais componentes.</w:t>
      </w:r>
    </w:p>
    <w:p w:rsidR="00000000" w:rsidDel="00000000" w:rsidP="00000000" w:rsidRDefault="00000000" w:rsidRPr="00000000" w14:paraId="0000007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Led RGB: Light Emitting Diode - Diodo Emissor de Luz que pode emitir luz de diferentes cores, como vermelho (R), verde (G) e azul (B), combinando-as em várias intensidades.</w:t>
      </w:r>
    </w:p>
    <w:p w:rsidR="00000000" w:rsidDel="00000000" w:rsidP="00000000" w:rsidRDefault="00000000" w:rsidRPr="00000000" w14:paraId="0000007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4. Pino: Terminal de conexão física em um componente eletrônico, usado para estabelecer conexões elétricas com outros dispositivos.</w:t>
      </w:r>
    </w:p>
    <w:p w:rsidR="00000000" w:rsidDel="00000000" w:rsidP="00000000" w:rsidRDefault="00000000" w:rsidRPr="00000000" w14:paraId="000000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Porta: Interface de entrada/saída que possibilita a comunicação entre o microcontrolador e outros dispositivos ou periféricos.</w:t>
      </w:r>
    </w:p>
    <w:p w:rsidR="00000000" w:rsidDel="00000000" w:rsidP="00000000" w:rsidRDefault="00000000" w:rsidRPr="00000000" w14:paraId="000000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6. RX: Pino de recepção, utilizado para receber dados de um dispositivo externo, como um módulo GPS.</w:t>
      </w:r>
    </w:p>
    <w:p w:rsidR="00000000" w:rsidDel="00000000" w:rsidP="00000000" w:rsidRDefault="00000000" w:rsidRPr="00000000" w14:paraId="000000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7. SDA: Serial Data Line - Linha de dados usada em comunicação serial, frequentemente associada a dispositivos como displays LCD.</w:t>
      </w:r>
    </w:p>
    <w:p w:rsidR="00000000" w:rsidDel="00000000" w:rsidP="00000000" w:rsidRDefault="00000000" w:rsidRPr="00000000" w14:paraId="000000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8. SCL: Serial Clock Line - Linha de clock usada em comunicação serial, muitas vezes associada a dispositivos como displays LCD.</w:t>
      </w:r>
    </w:p>
    <w:p w:rsidR="00000000" w:rsidDel="00000000" w:rsidP="00000000" w:rsidRDefault="00000000" w:rsidRPr="00000000" w14:paraId="000000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9. TX: Pino de transmissão, utilizado para enviar dados a um dispositivo externo, como um módulo GPS.</w:t>
      </w:r>
    </w:p>
    <w:p w:rsidR="00000000" w:rsidDel="00000000" w:rsidP="00000000" w:rsidRDefault="00000000" w:rsidRPr="00000000" w14:paraId="000000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10. VCC: Pino de alimentação, geralmente conectado à fonte de energia principal, fornecendo a tensão necessária para o funcionamento do microcontrolador.</w:t>
      </w:r>
    </w:p>
    <w:p w:rsidR="00000000" w:rsidDel="00000000" w:rsidP="00000000" w:rsidRDefault="00000000" w:rsidRPr="00000000" w14:paraId="000000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11. 3V3: Pino que fornece uma tensão de 3,3 volts, comumente utilizado para alimentar componentes eletrônicos de baixa potência.</w:t>
      </w:r>
    </w:p>
    <w:p w:rsidR="00000000" w:rsidDel="00000000" w:rsidP="00000000" w:rsidRDefault="00000000" w:rsidRPr="00000000" w14:paraId="000000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12. 5V: Pino que fornece uma tensão de 5 volts, geralmente usado para alimentar componentes eletrônicos padrão.</w:t>
      </w:r>
    </w:p>
    <w:p w:rsidR="00000000" w:rsidDel="00000000" w:rsidP="00000000" w:rsidRDefault="00000000" w:rsidRPr="00000000" w14:paraId="000000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24"/>
          <w:szCs w:val="24"/>
        </w:rPr>
      </w:pPr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1. 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1t3h5sf" w:id="4"/>
      <w:bookmarkEnd w:id="4"/>
      <w:r w:rsidDel="00000000" w:rsidR="00000000" w:rsidRPr="00000000">
        <w:rPr>
          <w:rtl w:val="0"/>
        </w:rPr>
        <w:t xml:space="preserve">O Wi-Connect é um projeto desenvolvido por um grupo de alunos no segundo semestre da faculdade em parceria com a RNP.</w:t>
        <w:br w:type="textWrapping"/>
        <w:br w:type="textWrapping"/>
      </w:r>
      <w:r w:rsidDel="00000000" w:rsidR="00000000" w:rsidRPr="00000000">
        <w:rPr>
          <w:rtl w:val="0"/>
        </w:rPr>
        <w:t xml:space="preserve">Este manual apresenta um guia passo a passo para a utilização eficiente e eficaz das ferramentas desenvolvidas. Essas ferramentas foram criadas para resolver desafios específicos de localização de ativos da RNP (Rede Nacional de Ensino e Pesquisa), uma renomada organização brasileira dedicada à tecnologia da informação e comunicação, com atuação em todo o território nacional.</w:t>
        <w:br w:type="textWrapping"/>
        <w:br w:type="textWrapping"/>
        <w:t xml:space="preserve">Para isso, esse documento foi dividido em 6 seções importantes, que podem ser encontradas no índice.</w:t>
      </w:r>
    </w:p>
    <w:p w:rsidR="00000000" w:rsidDel="00000000" w:rsidP="00000000" w:rsidRDefault="00000000" w:rsidRPr="00000000" w14:paraId="000000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jc17arpzm6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jg85md45zxf5" w:id="6"/>
      <w:bookmarkEnd w:id="6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2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Componentes e 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5219206</wp:posOffset>
                </wp:positionH>
                <wp:positionV relativeFrom="page">
                  <wp:posOffset>5208890</wp:posOffset>
                </wp:positionV>
                <wp:extent cx="5626552" cy="625172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537550" y="3472200"/>
                          <a:ext cx="5616900" cy="61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Fonte: Elaborado pela equipe Wi-Connect.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0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1"/>
                                <w:i w:val="0"/>
                                <w:smallCaps w:val="0"/>
                                <w:strike w:val="0"/>
                                <w:color w:val="3c0a49"/>
                                <w:sz w:val="36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5219206</wp:posOffset>
                </wp:positionH>
                <wp:positionV relativeFrom="page">
                  <wp:posOffset>5208890</wp:posOffset>
                </wp:positionV>
                <wp:extent cx="5626552" cy="625172"/>
                <wp:effectExtent b="0" l="0" r="0" t="0"/>
                <wp:wrapNone/>
                <wp:docPr id="3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26552" cy="6251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Recursos</w:t>
      </w:r>
    </w:p>
    <w:p w:rsidR="00000000" w:rsidDel="00000000" w:rsidP="00000000" w:rsidRDefault="00000000" w:rsidRPr="00000000" w14:paraId="000000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vkjybpbj7m8s" w:id="7"/>
      <w:bookmarkEnd w:id="7"/>
      <w:r w:rsidDel="00000000" w:rsidR="00000000" w:rsidRPr="00000000">
        <w:rPr>
          <w:rtl w:val="0"/>
        </w:rPr>
        <w:t xml:space="preserve">Nesta parte inicial do guia, abordaremos os elementos fundamentais que compõem a sua solução, proporcionando uma compreensão abrangente dos componentes externos e dos requisitos de conectividade.</w:t>
      </w:r>
    </w:p>
    <w:p w:rsidR="00000000" w:rsidDel="00000000" w:rsidP="00000000" w:rsidRDefault="00000000" w:rsidRPr="00000000" w14:paraId="000000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rhjj4ny06gc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tycpco1vwdxc" w:id="9"/>
      <w:bookmarkEnd w:id="9"/>
      <w:r w:rsidDel="00000000" w:rsidR="00000000" w:rsidRPr="00000000">
        <w:rPr/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5719268</wp:posOffset>
                </wp:positionH>
                <wp:positionV relativeFrom="page">
                  <wp:posOffset>757753</wp:posOffset>
                </wp:positionV>
                <wp:extent cx="4186238" cy="745008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537550" y="3472200"/>
                          <a:ext cx="5616900" cy="61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00" w:before="0" w:line="259.0000820159912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Manrope" w:cs="Manrope" w:eastAsia="Manrope" w:hAnsi="Manrope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Figura 1 - Imagem representativa dos componentes essenciais para a montagem do hardware. Esses elementos são fundamentais para a construção e interligação dos dispositivos, incluindo unidades de processamento, interfaces de entrada, elementos visuais e sonoros, conectores e componentes para distribuição de energia.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5719268</wp:posOffset>
                </wp:positionH>
                <wp:positionV relativeFrom="page">
                  <wp:posOffset>757753</wp:posOffset>
                </wp:positionV>
                <wp:extent cx="4186238" cy="745008"/>
                <wp:effectExtent b="0" l="0" r="0" t="0"/>
                <wp:wrapNone/>
                <wp:docPr id="1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86238" cy="74500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mkip5h47ray3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pnq1m19gpbdr" w:id="11"/>
      <w:bookmarkEnd w:id="11"/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5520055</wp:posOffset>
            </wp:positionH>
            <wp:positionV relativeFrom="page">
              <wp:posOffset>1669086</wp:posOffset>
            </wp:positionV>
            <wp:extent cx="4491532" cy="3449298"/>
            <wp:effectExtent b="0" l="0" r="0" t="0"/>
            <wp:wrapNone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532" cy="34492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k49b5svyzye3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n1q7b0m26bag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6o5bs44kznao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x46fyq6zomq8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l9zgfcudnlka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jge2jmz8eykz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on5tnx6jhac2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42tfzi3d2ms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dpa1eurimgqw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oxi4zf7h62lt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j61rq95c4bm3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rtiyl7n9p7pb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w5rsbpyljgoo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j2yy28gvys29" w:id="25"/>
      <w:bookmarkEnd w:id="25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2.1. Componentes de hardware</w:t>
      </w:r>
    </w:p>
    <w:p w:rsidR="00000000" w:rsidDel="00000000" w:rsidP="00000000" w:rsidRDefault="00000000" w:rsidRPr="00000000" w14:paraId="000000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xdc07q2nqg55" w:id="26"/>
      <w:bookmarkEnd w:id="26"/>
      <w:r w:rsidDel="00000000" w:rsidR="00000000" w:rsidRPr="00000000">
        <w:rPr>
          <w:rtl w:val="0"/>
        </w:rPr>
        <w:t xml:space="preserve">Esses são os componentes necessários para montar um dispositivo: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x419w8cqju14" w:id="27"/>
      <w:bookmarkEnd w:id="27"/>
      <w:r w:rsidDel="00000000" w:rsidR="00000000" w:rsidRPr="00000000">
        <w:rPr>
          <w:rtl w:val="0"/>
        </w:rPr>
        <w:t xml:space="preserve">(1x) Protoboard;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de66ds2dpc6g" w:id="28"/>
      <w:bookmarkEnd w:id="28"/>
      <w:r w:rsidDel="00000000" w:rsidR="00000000" w:rsidRPr="00000000">
        <w:rPr>
          <w:rtl w:val="0"/>
        </w:rPr>
        <w:t xml:space="preserve">(1x) Módulo GPS com antena;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ycqs3odok1nd" w:id="29"/>
      <w:bookmarkEnd w:id="29"/>
      <w:r w:rsidDel="00000000" w:rsidR="00000000" w:rsidRPr="00000000">
        <w:rPr>
          <w:rtl w:val="0"/>
        </w:rPr>
        <w:t xml:space="preserve">(1x) Microcontrolador ESP 32 com antena;</w:t>
      </w:r>
    </w:p>
    <w:p w:rsidR="00000000" w:rsidDel="00000000" w:rsidP="00000000" w:rsidRDefault="00000000" w:rsidRPr="00000000" w14:paraId="000000A7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3urrv0wxy8ip" w:id="30"/>
      <w:bookmarkEnd w:id="30"/>
      <w:r w:rsidDel="00000000" w:rsidR="00000000" w:rsidRPr="00000000">
        <w:rPr>
          <w:rtl w:val="0"/>
        </w:rPr>
        <w:t xml:space="preserve">(1x)Display LCD;</w:t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scwl2uco0zz3" w:id="31"/>
      <w:bookmarkEnd w:id="31"/>
      <w:r w:rsidDel="00000000" w:rsidR="00000000" w:rsidRPr="00000000">
        <w:rPr>
          <w:rtl w:val="0"/>
        </w:rPr>
        <w:t xml:space="preserve">(1x) LED RGB;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vslgz48o8myc" w:id="32"/>
      <w:bookmarkEnd w:id="32"/>
      <w:r w:rsidDel="00000000" w:rsidR="00000000" w:rsidRPr="00000000">
        <w:rPr>
          <w:rtl w:val="0"/>
        </w:rPr>
        <w:t xml:space="preserve">(1x) Buzzer;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xf7ujtdr3478" w:id="33"/>
      <w:bookmarkEnd w:id="33"/>
      <w:r w:rsidDel="00000000" w:rsidR="00000000" w:rsidRPr="00000000">
        <w:rPr>
          <w:rtl w:val="0"/>
        </w:rPr>
        <w:t xml:space="preserve">(2x) Botões;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/>
      </w:pPr>
      <w:bookmarkStart w:colFirst="0" w:colLast="0" w:name="_heading=h.7afdrx3jhgk4" w:id="34"/>
      <w:bookmarkEnd w:id="34"/>
      <w:r w:rsidDel="00000000" w:rsidR="00000000" w:rsidRPr="00000000">
        <w:rPr>
          <w:rtl w:val="0"/>
        </w:rPr>
        <w:t xml:space="preserve">(17x) Jumpers:</w:t>
      </w:r>
    </w:p>
    <w:p w:rsidR="00000000" w:rsidDel="00000000" w:rsidP="00000000" w:rsidRDefault="00000000" w:rsidRPr="00000000" w14:paraId="000000AC">
      <w:pPr>
        <w:numPr>
          <w:ilvl w:val="1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1440" w:hanging="360"/>
        <w:jc w:val="both"/>
        <w:rPr/>
      </w:pPr>
      <w:bookmarkStart w:colFirst="0" w:colLast="0" w:name="_heading=h.d9xgxyr8u0f2" w:id="35"/>
      <w:bookmarkEnd w:id="35"/>
      <w:r w:rsidDel="00000000" w:rsidR="00000000" w:rsidRPr="00000000">
        <w:rPr>
          <w:rtl w:val="0"/>
        </w:rPr>
        <w:t xml:space="preserve">(13x) macho-macho;</w:t>
      </w:r>
    </w:p>
    <w:p w:rsidR="00000000" w:rsidDel="00000000" w:rsidP="00000000" w:rsidRDefault="00000000" w:rsidRPr="00000000" w14:paraId="000000AD">
      <w:pPr>
        <w:numPr>
          <w:ilvl w:val="1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1440" w:hanging="360"/>
        <w:jc w:val="both"/>
        <w:rPr/>
      </w:pPr>
      <w:bookmarkStart w:colFirst="0" w:colLast="0" w:name="_heading=h.6a7qqdpn0ku2" w:id="36"/>
      <w:bookmarkEnd w:id="36"/>
      <w:r w:rsidDel="00000000" w:rsidR="00000000" w:rsidRPr="00000000">
        <w:rPr>
          <w:rtl w:val="0"/>
        </w:rPr>
        <w:t xml:space="preserve">(4x) macho-fêmea;</w:t>
      </w:r>
    </w:p>
    <w:p w:rsidR="00000000" w:rsidDel="00000000" w:rsidP="00000000" w:rsidRDefault="00000000" w:rsidRPr="00000000" w14:paraId="000000AE">
      <w:pPr>
        <w:numPr>
          <w:ilvl w:val="0"/>
          <w:numId w:val="6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/>
      </w:pPr>
      <w:bookmarkStart w:colFirst="0" w:colLast="0" w:name="_heading=h.2hfuvbze2v7a" w:id="37"/>
      <w:bookmarkEnd w:id="37"/>
      <w:r w:rsidDel="00000000" w:rsidR="00000000" w:rsidRPr="00000000">
        <w:rPr>
          <w:rtl w:val="0"/>
        </w:rPr>
        <w:t xml:space="preserve">(3x) Resistores 220</w:t>
      </w:r>
      <w:r w:rsidDel="00000000" w:rsidR="00000000" w:rsidRPr="00000000">
        <w:rPr>
          <w:color w:val="4d5156"/>
          <w:highlight w:val="white"/>
          <w:rtl w:val="0"/>
        </w:rPr>
        <w:t xml:space="preserve">Ω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0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59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17dp8vu" w:id="38"/>
      <w:bookmarkEnd w:id="38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 Componentes externos</w:t>
      </w:r>
    </w:p>
    <w:p w:rsidR="00000000" w:rsidDel="00000000" w:rsidP="00000000" w:rsidRDefault="00000000" w:rsidRPr="00000000" w14:paraId="000000B8">
      <w:pPr>
        <w:tabs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Os componentes externos utilizados no projeto são: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tabs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Dispositivo eletrônico (computador ou tablet/celular) para auxiliar na visualização dos dashboards;</w:t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tabs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0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Arduino IDE para compilar o código de funcionamento dos dispositivos no hardware.</w:t>
      </w:r>
    </w:p>
    <w:p w:rsidR="00000000" w:rsidDel="00000000" w:rsidP="00000000" w:rsidRDefault="00000000" w:rsidRPr="00000000" w14:paraId="000000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0" w:line="240" w:lineRule="auto"/>
        <w:ind w:left="0" w:right="0" w:firstLine="0"/>
        <w:jc w:val="left"/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3rdcrjn" w:id="39"/>
      <w:bookmarkEnd w:id="39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2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3</w:t>
      </w:r>
      <w:r w:rsidDel="00000000" w:rsidR="00000000" w:rsidRPr="00000000">
        <w:rPr>
          <w:rFonts w:ascii="Manrope" w:cs="Manrope" w:eastAsia="Manrope" w:hAnsi="Manrope"/>
          <w:b w:val="1"/>
          <w:i w:val="0"/>
          <w:smallCaps w:val="0"/>
          <w:strike w:val="0"/>
          <w:color w:val="3c0a49"/>
          <w:sz w:val="36"/>
          <w:szCs w:val="36"/>
          <w:u w:val="none"/>
          <w:shd w:fill="auto" w:val="clear"/>
          <w:vertAlign w:val="baseline"/>
          <w:rtl w:val="0"/>
        </w:rPr>
        <w:t xml:space="preserve">. Requisitos de conectividade</w:t>
      </w:r>
    </w:p>
    <w:p w:rsidR="00000000" w:rsidDel="00000000" w:rsidP="00000000" w:rsidRDefault="00000000" w:rsidRPr="00000000" w14:paraId="000000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Alguns requisitos de conectividade do projeto são: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tabs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1403.0000000000005"/>
          <w:tab w:val="left" w:leader="none" w:pos="703.0000000000001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Protocolos de Comunicação:</w:t>
      </w:r>
    </w:p>
    <w:p w:rsidR="00000000" w:rsidDel="00000000" w:rsidP="00000000" w:rsidRDefault="00000000" w:rsidRPr="00000000" w14:paraId="000000BF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MQTT (Message Queuing Telemetry Transport)</w:t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Serviços/Plataformas:</w:t>
      </w:r>
    </w:p>
    <w:p w:rsidR="00000000" w:rsidDel="00000000" w:rsidP="00000000" w:rsidRDefault="00000000" w:rsidRPr="00000000" w14:paraId="000000C1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Broker (pode ser associado ao MQTT)</w:t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Tecnologias de Comunicação Serial (no display):</w:t>
      </w:r>
    </w:p>
    <w:p w:rsidR="00000000" w:rsidDel="00000000" w:rsidP="00000000" w:rsidRDefault="00000000" w:rsidRPr="00000000" w14:paraId="000000C3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I2C</w:t>
        <w:tab/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Tecnologias de Desenvolvimento Web:</w:t>
      </w:r>
    </w:p>
    <w:p w:rsidR="00000000" w:rsidDel="00000000" w:rsidP="00000000" w:rsidRDefault="00000000" w:rsidRPr="00000000" w14:paraId="000000C5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  <w:rPr>
          <w:rFonts w:ascii="Roboto" w:cs="Roboto" w:eastAsia="Roboto" w:hAnsi="Roboto"/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Node.js Express (um framework para desenvolvimento de aplicativos web em Node.js)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Bancos de Dados:</w:t>
      </w:r>
    </w:p>
    <w:p w:rsidR="00000000" w:rsidDel="00000000" w:rsidP="00000000" w:rsidRDefault="00000000" w:rsidRPr="00000000" w14:paraId="000000C7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0" w:afterAutospacing="0" w:before="0" w:beforeAutospacing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Linguagens de Programação:</w:t>
      </w:r>
    </w:p>
    <w:p w:rsidR="00000000" w:rsidDel="00000000" w:rsidP="00000000" w:rsidRDefault="00000000" w:rsidRPr="00000000" w14:paraId="000000C9">
      <w:pPr>
        <w:numPr>
          <w:ilvl w:val="1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300" w:before="0" w:before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300" w:before="30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5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/>
      </w:pPr>
      <w:bookmarkStart w:colFirst="0" w:colLast="0" w:name="_heading=h.26in1rg" w:id="40"/>
      <w:bookmarkEnd w:id="40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3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Montagem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sz w:val="24"/>
          <w:szCs w:val="24"/>
          <w:rtl w:val="0"/>
        </w:rPr>
        <w:t xml:space="preserve">Essa </w:t>
      </w:r>
      <w:r w:rsidDel="00000000" w:rsidR="00000000" w:rsidRPr="00000000">
        <w:rPr>
          <w:sz w:val="24"/>
          <w:szCs w:val="24"/>
          <w:rtl w:val="0"/>
        </w:rPr>
        <w:t xml:space="preserve">seção o conduzirá através do processo de construção e integração dos elementos essenciais da sua solução.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Acople o microcontrolador ESP 32 centralizado na protoboard, com a saída USB virada para fora (da coluna i à coluna c).</w:t>
      </w:r>
    </w:p>
    <w:p w:rsidR="00000000" w:rsidDel="00000000" w:rsidP="00000000" w:rsidRDefault="00000000" w:rsidRPr="00000000" w14:paraId="000000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2 - Posicionamento do ESP 32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21405" cy="2898824"/>
            <wp:effectExtent b="0" l="0" r="0" t="0"/>
            <wp:docPr id="3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2898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2 - </w:t>
      </w:r>
      <w:r w:rsidDel="00000000" w:rsidR="00000000" w:rsidRPr="00000000">
        <w:rPr>
          <w:rtl w:val="0"/>
        </w:rPr>
        <w:t xml:space="preserve">Conecte 1 jumper macho-fêmea (de preferência vermelho para padronização) ao pino 5V  do ESP 32 (d1) e ao pino VCC do LCD (comunicação serial I2C).</w:t>
      </w:r>
    </w:p>
    <w:p w:rsidR="00000000" w:rsidDel="00000000" w:rsidP="00000000" w:rsidRDefault="00000000" w:rsidRPr="00000000" w14:paraId="000000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3 - Conexão VCC do LCD</w:t>
      </w:r>
    </w:p>
    <w:p w:rsidR="00000000" w:rsidDel="00000000" w:rsidP="00000000" w:rsidRDefault="00000000" w:rsidRPr="00000000" w14:paraId="000000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05200"/>
            <wp:effectExtent b="0" l="0" r="0" t="0"/>
            <wp:docPr id="4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3 - </w:t>
      </w:r>
      <w:r w:rsidDel="00000000" w:rsidR="00000000" w:rsidRPr="00000000">
        <w:rPr>
          <w:rtl w:val="0"/>
        </w:rPr>
        <w:t xml:space="preserve">Conecte 1 jumper macho-macho (de preferência preto para padronização) ao pino GND (d6) do ESP 32 e a um pino da faixa negativa (-6).</w:t>
      </w:r>
    </w:p>
    <w:p w:rsidR="00000000" w:rsidDel="00000000" w:rsidP="00000000" w:rsidRDefault="00000000" w:rsidRPr="00000000" w14:paraId="000000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4 - Conexão GND à fileira negativa direita</w:t>
      </w:r>
    </w:p>
    <w:p w:rsidR="00000000" w:rsidDel="00000000" w:rsidP="00000000" w:rsidRDefault="00000000" w:rsidRPr="00000000" w14:paraId="000000D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05200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4 - </w:t>
      </w:r>
      <w:r w:rsidDel="00000000" w:rsidR="00000000" w:rsidRPr="00000000">
        <w:rPr>
          <w:rtl w:val="0"/>
        </w:rPr>
        <w:t xml:space="preserve">Com 1 jumper macho-fêmea (de preferência preto para padronização), conecte a faixa negativa (-1) ao pino GND do LCD (comunicação serial I2C)</w:t>
      </w:r>
    </w:p>
    <w:p w:rsidR="00000000" w:rsidDel="00000000" w:rsidP="00000000" w:rsidRDefault="00000000" w:rsidRPr="00000000" w14:paraId="000000D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5 - Conexão GND do LCD</w:t>
      </w:r>
    </w:p>
    <w:p w:rsidR="00000000" w:rsidDel="00000000" w:rsidP="00000000" w:rsidRDefault="00000000" w:rsidRPr="00000000" w14:paraId="000000D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797300"/>
            <wp:effectExtent b="0" l="0" r="0" t="0"/>
            <wp:docPr id="2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E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5 - </w:t>
      </w:r>
      <w:r w:rsidDel="00000000" w:rsidR="00000000" w:rsidRPr="00000000">
        <w:rPr>
          <w:rtl w:val="0"/>
        </w:rPr>
        <w:t xml:space="preserve">Com 2 jumpers macho-fêmea, conecte o pino SDA e SCL do LCD às portas </w:t>
      </w:r>
      <w:r w:rsidDel="00000000" w:rsidR="00000000" w:rsidRPr="00000000">
        <w:rPr>
          <w:rtl w:val="0"/>
        </w:rPr>
        <w:t xml:space="preserve">21 (h14</w:t>
      </w:r>
      <w:r w:rsidDel="00000000" w:rsidR="00000000" w:rsidRPr="00000000">
        <w:rPr>
          <w:rtl w:val="0"/>
        </w:rPr>
        <w:t xml:space="preserve">) e </w:t>
      </w:r>
      <w:r w:rsidDel="00000000" w:rsidR="00000000" w:rsidRPr="00000000">
        <w:rPr>
          <w:rtl w:val="0"/>
        </w:rPr>
        <w:t xml:space="preserve">22 (h17</w:t>
      </w:r>
      <w:r w:rsidDel="00000000" w:rsidR="00000000" w:rsidRPr="00000000">
        <w:rPr>
          <w:rtl w:val="0"/>
        </w:rPr>
        <w:t xml:space="preserve">) do ESP 32, respectivamente.</w:t>
      </w:r>
    </w:p>
    <w:p w:rsidR="00000000" w:rsidDel="00000000" w:rsidP="00000000" w:rsidRDefault="00000000" w:rsidRPr="00000000" w14:paraId="000000E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6 - Conexão SDA e SCL do LCD</w:t>
      </w:r>
    </w:p>
    <w:p w:rsidR="00000000" w:rsidDel="00000000" w:rsidP="00000000" w:rsidRDefault="00000000" w:rsidRPr="00000000" w14:paraId="000000E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8481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6 - </w:t>
      </w:r>
      <w:r w:rsidDel="00000000" w:rsidR="00000000" w:rsidRPr="00000000">
        <w:rPr>
          <w:rtl w:val="0"/>
        </w:rPr>
        <w:t xml:space="preserve">Acople o módulo GPS, com a antena, na protoboard (4 pinos paralelos — f26, f27, f28, f29).</w:t>
      </w:r>
    </w:p>
    <w:p w:rsidR="00000000" w:rsidDel="00000000" w:rsidP="00000000" w:rsidRDefault="00000000" w:rsidRPr="00000000" w14:paraId="000000E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7 - Acoplamento do GPS</w:t>
      </w:r>
    </w:p>
    <w:p w:rsidR="00000000" w:rsidDel="00000000" w:rsidP="00000000" w:rsidRDefault="00000000" w:rsidRPr="00000000" w14:paraId="000000E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7 - </w:t>
      </w:r>
      <w:r w:rsidDel="00000000" w:rsidR="00000000" w:rsidRPr="00000000">
        <w:rPr>
          <w:rtl w:val="0"/>
        </w:rPr>
        <w:t xml:space="preserve">Com 1 jumper macho-macho (de preferência preto para padronização), conecte o pino GND do GPS (h29) ao pino GND do ESP 32 (h19).</w:t>
      </w:r>
    </w:p>
    <w:p w:rsidR="00000000" w:rsidDel="00000000" w:rsidP="00000000" w:rsidRDefault="00000000" w:rsidRPr="00000000" w14:paraId="000000E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sz w:val="20"/>
          <w:szCs w:val="20"/>
          <w:rtl w:val="0"/>
        </w:rPr>
        <w:t xml:space="preserve">Figura 8 - Conexão GND do GPS</w:t>
      </w:r>
    </w:p>
    <w:p w:rsidR="00000000" w:rsidDel="00000000" w:rsidP="00000000" w:rsidRDefault="00000000" w:rsidRPr="00000000" w14:paraId="000000E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F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8 - </w:t>
      </w:r>
      <w:r w:rsidDel="00000000" w:rsidR="00000000" w:rsidRPr="00000000">
        <w:rPr>
          <w:rtl w:val="0"/>
        </w:rPr>
        <w:t xml:space="preserve">Com 2 jumpers macho-macho (de preferência vermelho para padronização), conecte o VCC do GPS (i26) a uma fileira da protoboard (a26) e, em série, conecte o outro jumper a essa fileira (d26) e ao pino 3V3 do ESP 32 (d19).</w:t>
      </w:r>
    </w:p>
    <w:p w:rsidR="00000000" w:rsidDel="00000000" w:rsidP="00000000" w:rsidRDefault="00000000" w:rsidRPr="00000000" w14:paraId="000000F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9 - Conexão VCC do GPS</w:t>
      </w:r>
    </w:p>
    <w:p w:rsidR="00000000" w:rsidDel="00000000" w:rsidP="00000000" w:rsidRDefault="00000000" w:rsidRPr="00000000" w14:paraId="000000F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9 - </w:t>
      </w:r>
      <w:r w:rsidDel="00000000" w:rsidR="00000000" w:rsidRPr="00000000">
        <w:rPr>
          <w:rtl w:val="0"/>
        </w:rPr>
        <w:t xml:space="preserve">Com 2 jumpers macho-macho, conecte os pinos TX (g28) e RX (g27) do GPS às portas 16 (h8) e 17(h9) do ESP 32, respectivamente.</w:t>
      </w:r>
    </w:p>
    <w:p w:rsidR="00000000" w:rsidDel="00000000" w:rsidP="00000000" w:rsidRDefault="00000000" w:rsidRPr="00000000" w14:paraId="000000F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10 — Conexão RX e TX do GPS</w:t>
      </w:r>
    </w:p>
    <w:p w:rsidR="00000000" w:rsidDel="00000000" w:rsidP="00000000" w:rsidRDefault="00000000" w:rsidRPr="00000000" w14:paraId="000000F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3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0F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10 — </w:t>
      </w:r>
      <w:r w:rsidDel="00000000" w:rsidR="00000000" w:rsidRPr="00000000">
        <w:rPr>
          <w:rtl w:val="0"/>
        </w:rPr>
        <w:t xml:space="preserve">Conecte, do outro lado da protoboard, mais 1 jumper macho-macho à porta GND do ESP (f13)à faixa negativa(-13).</w:t>
      </w:r>
    </w:p>
    <w:p w:rsidR="00000000" w:rsidDel="00000000" w:rsidP="00000000" w:rsidRDefault="00000000" w:rsidRPr="00000000" w14:paraId="000000F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11 — Conexão GND à fileira negativa esquerda</w:t>
      </w:r>
    </w:p>
    <w:p w:rsidR="00000000" w:rsidDel="00000000" w:rsidP="00000000" w:rsidRDefault="00000000" w:rsidRPr="00000000" w14:paraId="0000010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0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11 — </w:t>
      </w:r>
      <w:r w:rsidDel="00000000" w:rsidR="00000000" w:rsidRPr="00000000">
        <w:rPr>
          <w:rtl w:val="0"/>
        </w:rPr>
        <w:t xml:space="preserve">Acople o buzzer na protoboard do lado esquerdo, conectando a “perna” menor diretamente na faixa negativa (-3) e a “perna” maior no pino não energizado da protoboard (a3).</w:t>
      </w:r>
    </w:p>
    <w:p w:rsidR="00000000" w:rsidDel="00000000" w:rsidP="00000000" w:rsidRDefault="00000000" w:rsidRPr="00000000" w14:paraId="0000010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12 — Acoplamento do buzzer</w:t>
      </w:r>
    </w:p>
    <w:p w:rsidR="00000000" w:rsidDel="00000000" w:rsidP="00000000" w:rsidRDefault="00000000" w:rsidRPr="00000000" w14:paraId="0000010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0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sz w:val="18"/>
          <w:szCs w:val="18"/>
          <w:rtl w:val="0"/>
        </w:rPr>
        <w:t xml:space="preserve">.</w:t>
      </w:r>
      <w:r w:rsidDel="00000000" w:rsidR="00000000" w:rsidRPr="00000000">
        <w:rPr>
          <w:b w:val="1"/>
          <w:rtl w:val="0"/>
        </w:rPr>
        <w:t xml:space="preserve">Passo 12 — </w:t>
      </w:r>
      <w:r w:rsidDel="00000000" w:rsidR="00000000" w:rsidRPr="00000000">
        <w:rPr>
          <w:rtl w:val="0"/>
        </w:rPr>
        <w:t xml:space="preserve">Com 1 jumper macho-macho, conecte o buzzer (b3) a porta 2 do ESP 32 (h5).</w:t>
      </w:r>
    </w:p>
    <w:p w:rsidR="00000000" w:rsidDel="00000000" w:rsidP="00000000" w:rsidRDefault="00000000" w:rsidRPr="00000000" w14:paraId="0000010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13 — Conexão do buzzer</w:t>
      </w:r>
    </w:p>
    <w:p w:rsidR="00000000" w:rsidDel="00000000" w:rsidP="00000000" w:rsidRDefault="00000000" w:rsidRPr="00000000" w14:paraId="0000010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0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13 — </w:t>
      </w:r>
      <w:r w:rsidDel="00000000" w:rsidR="00000000" w:rsidRPr="00000000">
        <w:rPr>
          <w:rtl w:val="0"/>
        </w:rPr>
        <w:t xml:space="preserve">Conecte os 4 pinos do LED RGB em paralelo na protoboard (b7, b8, b9, b10). </w:t>
      </w:r>
    </w:p>
    <w:p w:rsidR="00000000" w:rsidDel="00000000" w:rsidP="00000000" w:rsidRDefault="00000000" w:rsidRPr="00000000" w14:paraId="0000010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14 — Acoplamento do LED RGB</w:t>
      </w:r>
    </w:p>
    <w:p w:rsidR="00000000" w:rsidDel="00000000" w:rsidP="00000000" w:rsidRDefault="00000000" w:rsidRPr="00000000" w14:paraId="0000011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4d5156"/>
          <w:highlight w:val="white"/>
        </w:rPr>
      </w:pPr>
      <w:r w:rsidDel="00000000" w:rsidR="00000000" w:rsidRPr="00000000">
        <w:rPr>
          <w:b w:val="1"/>
          <w:rtl w:val="0"/>
        </w:rPr>
        <w:t xml:space="preserve">Passo 14 — </w:t>
      </w:r>
      <w:r w:rsidDel="00000000" w:rsidR="00000000" w:rsidRPr="00000000">
        <w:rPr>
          <w:rtl w:val="0"/>
        </w:rPr>
        <w:t xml:space="preserve">Com os resistores 220</w:t>
      </w:r>
      <w:r w:rsidDel="00000000" w:rsidR="00000000" w:rsidRPr="00000000">
        <w:rPr>
          <w:color w:val="4d5156"/>
          <w:highlight w:val="white"/>
          <w:rtl w:val="0"/>
        </w:rPr>
        <w:t xml:space="preserve">Ω, conecte o pino </w:t>
      </w:r>
      <w:r w:rsidDel="00000000" w:rsidR="00000000" w:rsidRPr="00000000">
        <w:rPr>
          <w:color w:val="4d5156"/>
          <w:highlight w:val="white"/>
          <w:rtl w:val="0"/>
        </w:rPr>
        <w:t xml:space="preserve">1(R)</w:t>
      </w:r>
      <w:r w:rsidDel="00000000" w:rsidR="00000000" w:rsidRPr="00000000">
        <w:rPr>
          <w:color w:val="4d5156"/>
          <w:highlight w:val="white"/>
          <w:rtl w:val="0"/>
        </w:rPr>
        <w:t xml:space="preserve">(e7), o pino 3(G)(e9) e o pino 4(B)(</w:t>
      </w:r>
      <w:r w:rsidDel="00000000" w:rsidR="00000000" w:rsidRPr="00000000">
        <w:rPr>
          <w:color w:val="4d5156"/>
          <w:highlight w:val="white"/>
          <w:rtl w:val="0"/>
        </w:rPr>
        <w:t xml:space="preserve">e10</w:t>
      </w:r>
      <w:r w:rsidDel="00000000" w:rsidR="00000000" w:rsidRPr="00000000">
        <w:rPr>
          <w:color w:val="4d5156"/>
          <w:highlight w:val="white"/>
          <w:rtl w:val="0"/>
        </w:rPr>
        <w:t xml:space="preserve">) do LED às portas 4 (f7), 5 (f10) e 18 (f11) do ESP 32, respectivamente. </w:t>
      </w:r>
    </w:p>
    <w:p w:rsidR="00000000" w:rsidDel="00000000" w:rsidP="00000000" w:rsidRDefault="00000000" w:rsidRPr="00000000" w14:paraId="0000011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color w:val="4d515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15 — Conexão dos resistores</w:t>
      </w:r>
    </w:p>
    <w:p w:rsidR="00000000" w:rsidDel="00000000" w:rsidP="00000000" w:rsidRDefault="00000000" w:rsidRPr="00000000" w14:paraId="0000011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15 — </w:t>
      </w:r>
      <w:r w:rsidDel="00000000" w:rsidR="00000000" w:rsidRPr="00000000">
        <w:rPr>
          <w:rtl w:val="0"/>
        </w:rPr>
        <w:t xml:space="preserve">Com 1 jumper macho-macho (de preferência preto para padronização), conecte o pino 2 (GND)(a8) do LED à fileira negativa (-9) da protoboard.</w:t>
      </w:r>
    </w:p>
    <w:p w:rsidR="00000000" w:rsidDel="00000000" w:rsidP="00000000" w:rsidRDefault="00000000" w:rsidRPr="00000000" w14:paraId="0000011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16 — Conexão GND do LED RGB</w:t>
      </w:r>
    </w:p>
    <w:p w:rsidR="00000000" w:rsidDel="00000000" w:rsidP="00000000" w:rsidRDefault="00000000" w:rsidRPr="00000000" w14:paraId="0000011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2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i w:val="1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16 — </w:t>
      </w:r>
      <w:r w:rsidDel="00000000" w:rsidR="00000000" w:rsidRPr="00000000">
        <w:rPr>
          <w:rtl w:val="0"/>
        </w:rPr>
        <w:t xml:space="preserve">Coloque um botão do lado direito do microcontrolador (g15, g17, i15, i17); com 1 jumper macho-macho, conecte-o (f15) à porta 27 (d11) do ESP 32 e, com mais 1 jumper (de preferência preto para padronização), conecte-o (j17) à negativa (-13).</w:t>
      </w:r>
    </w:p>
    <w:p w:rsidR="00000000" w:rsidDel="00000000" w:rsidP="00000000" w:rsidRDefault="00000000" w:rsidRPr="00000000" w14:paraId="0000011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17 — Acoplamento e conexão do botão</w:t>
      </w:r>
    </w:p>
    <w:p w:rsidR="00000000" w:rsidDel="00000000" w:rsidP="00000000" w:rsidRDefault="00000000" w:rsidRPr="00000000" w14:paraId="0000012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3517900"/>
            <wp:effectExtent b="0" l="0" r="0" t="0"/>
            <wp:docPr id="3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2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17 — </w:t>
      </w:r>
      <w:r w:rsidDel="00000000" w:rsidR="00000000" w:rsidRPr="00000000">
        <w:rPr>
          <w:rtl w:val="0"/>
        </w:rPr>
        <w:t xml:space="preserve">Coloque o outro botão mais abaixo (g25, g27, i25, i27); com 1 jumper macho-macho, conecte-o (</w:t>
      </w:r>
      <w:r w:rsidDel="00000000" w:rsidR="00000000" w:rsidRPr="00000000">
        <w:rPr>
          <w:rtl w:val="0"/>
        </w:rPr>
        <w:t xml:space="preserve">f25</w:t>
      </w:r>
      <w:r w:rsidDel="00000000" w:rsidR="00000000" w:rsidRPr="00000000">
        <w:rPr>
          <w:rtl w:val="0"/>
        </w:rPr>
        <w:t xml:space="preserve">) à porta 33 (d14) do ESP 32 e, com mais 1 jumper (de preferência preto para padronização), conecte-o (j27) à faixa negativa (-23).</w:t>
      </w:r>
    </w:p>
    <w:p w:rsidR="00000000" w:rsidDel="00000000" w:rsidP="00000000" w:rsidRDefault="00000000" w:rsidRPr="00000000" w14:paraId="0000012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17 — Acoplamento e conexão do botão</w:t>
      </w:r>
    </w:p>
    <w:p w:rsidR="00000000" w:rsidDel="00000000" w:rsidP="00000000" w:rsidRDefault="00000000" w:rsidRPr="00000000" w14:paraId="0000012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35705" cy="3563155"/>
            <wp:effectExtent b="0" l="0" r="0" t="0"/>
            <wp:docPr id="26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5" cy="3563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35nkun2" w:id="41"/>
      <w:bookmarkEnd w:id="41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4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Instalação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Nessa seção, é indicado como deve-se proceder com as estruturas de software e hardware desenvolvidas.</w:t>
      </w:r>
    </w:p>
    <w:p w:rsidR="00000000" w:rsidDel="00000000" w:rsidP="00000000" w:rsidRDefault="00000000" w:rsidRPr="00000000" w14:paraId="0000012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4.1. Estrutura de Software</w:t>
      </w:r>
    </w:p>
    <w:p w:rsidR="00000000" w:rsidDel="00000000" w:rsidP="00000000" w:rsidRDefault="00000000" w:rsidRPr="00000000" w14:paraId="0000012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br w:type="textWrapping"/>
        <w:t xml:space="preserve">Há uma plataforma online dedicada à visualização de dados de ativos, incorporando dashboards e um mapa de rastreamento. Com funcionalidades adicionais, como a exibição de um dashboard abrangente, a visualização ampla de diversas informações, o histórico completo de dados e a capacidade de baixar registros.</w:t>
      </w:r>
    </w:p>
    <w:p w:rsidR="00000000" w:rsidDel="00000000" w:rsidP="00000000" w:rsidRDefault="00000000" w:rsidRPr="00000000" w14:paraId="0000012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A interface de software não requer um processo de instalação, mas fornece orientações para facilitar as interações com as diversas funcionalidades. Os usuários podem acessar a interface e serão direcionados para a página de login, onde devem inserir suas credenciais. Se as credenciais forem aceitas, a página será recarregada, levando-os à página principal, apresentando uma barra de pesquisa e acesso para explorar as outras funcionalidades disponíveis.</w:t>
      </w:r>
    </w:p>
    <w:p w:rsidR="00000000" w:rsidDel="00000000" w:rsidP="00000000" w:rsidRDefault="00000000" w:rsidRPr="00000000" w14:paraId="0000012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4.2. Estrutura de Hardware</w:t>
      </w:r>
    </w:p>
    <w:p w:rsidR="00000000" w:rsidDel="00000000" w:rsidP="00000000" w:rsidRDefault="00000000" w:rsidRPr="00000000" w14:paraId="0000013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  <w:t xml:space="preserve">Após a montagem conduzida na seção 3 deste documento, o dispositivo montado deverá ser alimentado por uma fonte de energia, como uma bateria, para que assim possa ser ligado e acoplado aos ativos. A seção seguinte desse documento indica como deve ser feita a conexão de rede e compilação do código no dispositivo.</w:t>
      </w:r>
    </w:p>
    <w:p w:rsidR="00000000" w:rsidDel="00000000" w:rsidP="00000000" w:rsidRDefault="00000000" w:rsidRPr="00000000" w14:paraId="0000013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color w:val="3c0a49"/>
          <w:sz w:val="48"/>
          <w:szCs w:val="48"/>
        </w:rPr>
      </w:pPr>
      <w:bookmarkStart w:colFirst="0" w:colLast="0" w:name="_heading=h.44sinio" w:id="42"/>
      <w:bookmarkEnd w:id="42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5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Configuração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vertAlign w:val="baseline"/>
        </w:rPr>
      </w:pPr>
      <w:bookmarkStart w:colFirst="0" w:colLast="0" w:name="_heading=h.11zdrgto2rwi" w:id="43"/>
      <w:bookmarkEnd w:id="43"/>
      <w:r w:rsidDel="00000000" w:rsidR="00000000" w:rsidRPr="00000000">
        <w:rPr>
          <w:rtl w:val="0"/>
        </w:rPr>
        <w:t xml:space="preserve">Essa seção  fornece instruções detalhadas para otimizar as configurações dos componentes de rede e softwares,</w:t>
      </w:r>
      <w:r w:rsidDel="00000000" w:rsidR="00000000" w:rsidRPr="00000000">
        <w:rPr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3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9scjkgdj989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frahrpdflrwi" w:id="45"/>
      <w:bookmarkEnd w:id="45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5.1. Instalação da IDE</w:t>
      </w:r>
    </w:p>
    <w:p w:rsidR="00000000" w:rsidDel="00000000" w:rsidP="00000000" w:rsidRDefault="00000000" w:rsidRPr="00000000" w14:paraId="00000135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3xrdh18uc2fb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a51bmhh6qd9x" w:id="47"/>
      <w:bookmarkEnd w:id="47"/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Antes de iniciar a configuração do dispositivo, é necessário ter o Ambiente de Desenvolvimento Arduino (IDE) instalado. Siga os passos abaixo para efetuar o download:</w:t>
      </w:r>
    </w:p>
    <w:p w:rsidR="00000000" w:rsidDel="00000000" w:rsidP="00000000" w:rsidRDefault="00000000" w:rsidRPr="00000000" w14:paraId="0000013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ugh6cnn1nob4" w:id="48"/>
      <w:bookmarkEnd w:id="48"/>
      <w:r w:rsidDel="00000000" w:rsidR="00000000" w:rsidRPr="00000000">
        <w:rPr>
          <w:rtl w:val="0"/>
        </w:rPr>
        <w:t xml:space="preserve">[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https://www.arduino.cc/en/software</w:t>
        </w:r>
      </w:hyperlink>
      <w:r w:rsidDel="00000000" w:rsidR="00000000" w:rsidRPr="00000000">
        <w:rPr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18 - Tela de download da IDE</w:t>
      </w:r>
    </w:p>
    <w:p w:rsidR="00000000" w:rsidDel="00000000" w:rsidP="00000000" w:rsidRDefault="00000000" w:rsidRPr="00000000" w14:paraId="0000013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46000" cy="202831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000" cy="2028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Software | Arduino.</w:t>
      </w:r>
    </w:p>
    <w:p w:rsidR="00000000" w:rsidDel="00000000" w:rsidP="00000000" w:rsidRDefault="00000000" w:rsidRPr="00000000" w14:paraId="0000013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2 - </w:t>
      </w:r>
      <w:r w:rsidDel="00000000" w:rsidR="00000000" w:rsidRPr="00000000">
        <w:rPr>
          <w:rtl w:val="0"/>
        </w:rPr>
        <w:t xml:space="preserve">Escolha o sistema operacional correspondente ao seu dispositivo (Windows, macOS, Linux) e clique no link de download correspondente.</w:t>
      </w:r>
    </w:p>
    <w:p w:rsidR="00000000" w:rsidDel="00000000" w:rsidP="00000000" w:rsidRDefault="00000000" w:rsidRPr="00000000" w14:paraId="0000013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19 — Exemplo de instalação</w:t>
      </w:r>
    </w:p>
    <w:p w:rsidR="00000000" w:rsidDel="00000000" w:rsidP="00000000" w:rsidRDefault="00000000" w:rsidRPr="00000000" w14:paraId="0000013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22382" cy="83949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382" cy="839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 Elaborado pela equipe Wi-Connect.</w:t>
      </w:r>
    </w:p>
    <w:p w:rsidR="00000000" w:rsidDel="00000000" w:rsidP="00000000" w:rsidRDefault="00000000" w:rsidRPr="00000000" w14:paraId="0000014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Passo 3 - </w:t>
      </w:r>
      <w:r w:rsidDel="00000000" w:rsidR="00000000" w:rsidRPr="00000000">
        <w:rPr>
          <w:rtl w:val="0"/>
        </w:rPr>
        <w:t xml:space="preserve">Baixe o arquivo de instalação e siga as instruções específicas do sistema operacional para concluir a instalação. Durante o processo, você pode ser solicitado a instalar drivers adicionais; certifique-se de seguir todas as instruções fornecidas.</w:t>
      </w:r>
    </w:p>
    <w:p w:rsidR="00000000" w:rsidDel="00000000" w:rsidP="00000000" w:rsidRDefault="00000000" w:rsidRPr="00000000" w14:paraId="0000014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20 — Tela de instalação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122932" cy="321964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932" cy="3219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4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ugh6cnn1nob4" w:id="48"/>
      <w:bookmarkEnd w:id="48"/>
      <w:r w:rsidDel="00000000" w:rsidR="00000000" w:rsidRPr="00000000">
        <w:rPr>
          <w:b w:val="1"/>
          <w:rtl w:val="0"/>
        </w:rPr>
        <w:t xml:space="preserve">Passo 4 - </w:t>
      </w:r>
      <w:r w:rsidDel="00000000" w:rsidR="00000000" w:rsidRPr="00000000">
        <w:rPr>
          <w:rtl w:val="0"/>
        </w:rPr>
        <w:t xml:space="preserve">Após a instalação bem-sucedida, execute a Arduino IDE. Caso seja necessário, realize as configurações iniciais solicitadas pela IDE.</w:t>
      </w:r>
    </w:p>
    <w:p w:rsidR="00000000" w:rsidDel="00000000" w:rsidP="00000000" w:rsidRDefault="00000000" w:rsidRPr="00000000" w14:paraId="0000014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xjtfgw9btkpq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tleapwrkyfk" w:id="50"/>
      <w:bookmarkEnd w:id="50"/>
      <w:r w:rsidDel="00000000" w:rsidR="00000000" w:rsidRPr="00000000">
        <w:rPr>
          <w:b w:val="1"/>
          <w:rtl w:val="0"/>
        </w:rPr>
        <w:t xml:space="preserve">Passo 5 - </w:t>
      </w:r>
      <w:r w:rsidDel="00000000" w:rsidR="00000000" w:rsidRPr="00000000">
        <w:rPr>
          <w:rtl w:val="0"/>
        </w:rPr>
        <w:t xml:space="preserve">Para programar o ESP 32, será necessário adicionar o suporte à placa na Arduino IDE. Instale o seguinte link em sua IDE:</w:t>
      </w:r>
    </w:p>
    <w:p w:rsidR="00000000" w:rsidDel="00000000" w:rsidP="00000000" w:rsidRDefault="00000000" w:rsidRPr="00000000" w14:paraId="0000014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7mhkfwlwo4k7" w:id="51"/>
      <w:bookmarkEnd w:id="51"/>
      <w:r w:rsidDel="00000000" w:rsidR="00000000" w:rsidRPr="00000000">
        <w:rPr>
          <w:rtl w:val="0"/>
        </w:rPr>
        <w:t xml:space="preserve">[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https://raw.githubusercontent.com/espressif/arduino-esp32/gh-pages/package_esp32_index.json</w:t>
        </w:r>
      </w:hyperlink>
      <w:r w:rsidDel="00000000" w:rsidR="00000000" w:rsidRPr="00000000">
        <w:rPr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bdb72b5my73a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21 — Tela de preferências dentro da Arduino IDE </w:t>
      </w:r>
    </w:p>
    <w:p w:rsidR="00000000" w:rsidDel="00000000" w:rsidP="00000000" w:rsidRDefault="00000000" w:rsidRPr="00000000" w14:paraId="0000014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26205" cy="261150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611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4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ugh6cnn1nob4" w:id="48"/>
      <w:bookmarkEnd w:id="48"/>
      <w:r w:rsidDel="00000000" w:rsidR="00000000" w:rsidRPr="00000000">
        <w:rPr>
          <w:b w:val="1"/>
          <w:rtl w:val="0"/>
        </w:rPr>
        <w:t xml:space="preserve">Passo 6 - </w:t>
      </w:r>
      <w:r w:rsidDel="00000000" w:rsidR="00000000" w:rsidRPr="00000000">
        <w:rPr>
          <w:rtl w:val="0"/>
        </w:rPr>
        <w:t xml:space="preserve">Com o ambiente Arduino IDE devidamente configurado, siga para a instalação das bibliotecas.</w:t>
      </w:r>
    </w:p>
    <w:p w:rsidR="00000000" w:rsidDel="00000000" w:rsidP="00000000" w:rsidRDefault="00000000" w:rsidRPr="00000000" w14:paraId="0000014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7mjzqe7irkw7" w:id="53"/>
      <w:bookmarkEnd w:id="53"/>
      <w:r w:rsidDel="00000000" w:rsidR="00000000" w:rsidRPr="00000000">
        <w:rPr>
          <w:b w:val="1"/>
          <w:color w:val="3c0a49"/>
          <w:sz w:val="36"/>
          <w:szCs w:val="36"/>
          <w:rtl w:val="0"/>
        </w:rPr>
        <w:br w:type="textWrapping"/>
        <w:t xml:space="preserve">5.2. Instalação das bibliotecas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hvhu8dnqn9g0" w:id="54"/>
      <w:bookmarkEnd w:id="54"/>
      <w:r w:rsidDel="00000000" w:rsidR="00000000" w:rsidRPr="00000000">
        <w:rPr>
          <w:rtl w:val="0"/>
        </w:rPr>
        <w:t xml:space="preserve">Após a conclusão da montagem física do dispositivo, é imperativo realizar as configurações de software e WiFi. Inicialmente, proceda com a instalação das bibliotecas adicionais necessárias para funcionalidades não pré-instaladas no ESP32. A seguir, apresentamos a lista de bibliotecas com as versões correspondentes:</w:t>
      </w:r>
    </w:p>
    <w:p w:rsidR="00000000" w:rsidDel="00000000" w:rsidP="00000000" w:rsidRDefault="00000000" w:rsidRPr="00000000" w14:paraId="0000015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cnn6n17fa4ew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jc w:val="both"/>
        <w:rPr>
          <w:u w:val="none"/>
        </w:rPr>
      </w:pPr>
      <w:bookmarkStart w:colFirst="0" w:colLast="0" w:name="_heading=h.n2zixws462xr" w:id="56"/>
      <w:bookmarkEnd w:id="56"/>
      <w:r w:rsidDel="00000000" w:rsidR="00000000" w:rsidRPr="00000000">
        <w:rPr>
          <w:rtl w:val="0"/>
        </w:rPr>
        <w:t xml:space="preserve"> TinyGPS++ v1.0.3</w:t>
      </w:r>
    </w:p>
    <w:p w:rsidR="00000000" w:rsidDel="00000000" w:rsidP="00000000" w:rsidRDefault="00000000" w:rsidRPr="00000000" w14:paraId="0000015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22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TinyGPS++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1600200</wp:posOffset>
            </wp:positionH>
            <wp:positionV relativeFrom="paragraph">
              <wp:posOffset>342900</wp:posOffset>
            </wp:positionV>
            <wp:extent cx="1478274" cy="1488262"/>
            <wp:effectExtent b="0" l="0" r="0" t="0"/>
            <wp:wrapTopAndBottom distB="114300" distT="11430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274" cy="14882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-362.9999999999996" w:firstLine="705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5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5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ArduinoJson v6.21.3</w:t>
      </w:r>
    </w:p>
    <w:p w:rsidR="00000000" w:rsidDel="00000000" w:rsidP="00000000" w:rsidRDefault="00000000" w:rsidRPr="00000000" w14:paraId="0000015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23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ArduinoJson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1421130</wp:posOffset>
            </wp:positionH>
            <wp:positionV relativeFrom="paragraph">
              <wp:posOffset>333375</wp:posOffset>
            </wp:positionV>
            <wp:extent cx="1541145" cy="1506119"/>
            <wp:effectExtent b="0" l="0" r="0" t="0"/>
            <wp:wrapSquare wrapText="bothSides" distB="114300" distT="114300" distL="114300" distR="11430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15061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5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</w:p>
    <w:p w:rsidR="00000000" w:rsidDel="00000000" w:rsidP="00000000" w:rsidRDefault="00000000" w:rsidRPr="00000000" w14:paraId="0000015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4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LiquidCrystal_I2C v1.1.2</w:t>
      </w:r>
    </w:p>
    <w:p w:rsidR="00000000" w:rsidDel="00000000" w:rsidP="00000000" w:rsidRDefault="00000000" w:rsidRPr="00000000" w14:paraId="0000016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24 — Ilustração da biblioteca LiquidCrystal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1522095</wp:posOffset>
            </wp:positionH>
            <wp:positionV relativeFrom="paragraph">
              <wp:posOffset>314325</wp:posOffset>
            </wp:positionV>
            <wp:extent cx="1421130" cy="1421130"/>
            <wp:effectExtent b="0" l="0" r="0" t="0"/>
            <wp:wrapTopAndBottom distB="114300" distT="11430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1130" cy="1421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PubSubClient v2.8</w:t>
      </w:r>
    </w:p>
    <w:p w:rsidR="00000000" w:rsidDel="00000000" w:rsidP="00000000" w:rsidRDefault="00000000" w:rsidRPr="00000000" w14:paraId="0000016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25 — Ilustração da biblioteca </w:t>
      </w:r>
      <w:r w:rsidDel="00000000" w:rsidR="00000000" w:rsidRPr="00000000">
        <w:rPr>
          <w:sz w:val="20"/>
          <w:szCs w:val="20"/>
          <w:rtl w:val="0"/>
        </w:rPr>
        <w:t xml:space="preserve">PubSubClient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1245447</wp:posOffset>
            </wp:positionH>
            <wp:positionV relativeFrom="paragraph">
              <wp:posOffset>304800</wp:posOffset>
            </wp:positionV>
            <wp:extent cx="1802553" cy="1593562"/>
            <wp:effectExtent b="0" l="0" r="0" t="0"/>
            <wp:wrapSquare wrapText="bothSides" distB="114300" distT="114300" distL="114300" distR="1143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2553" cy="1593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ncc0yj1wudlt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>
          <w:b w:val="1"/>
          <w:color w:val="3c0a49"/>
          <w:sz w:val="36"/>
          <w:szCs w:val="36"/>
        </w:rPr>
      </w:pPr>
      <w:bookmarkStart w:colFirst="0" w:colLast="0" w:name="_heading=h.ehk47hm40cu1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b w:val="1"/>
          <w:color w:val="3c0a49"/>
          <w:sz w:val="36"/>
          <w:szCs w:val="36"/>
        </w:rPr>
      </w:pPr>
      <w:r w:rsidDel="00000000" w:rsidR="00000000" w:rsidRPr="00000000">
        <w:rPr>
          <w:sz w:val="18"/>
          <w:szCs w:val="18"/>
          <w:rtl w:val="0"/>
        </w:rPr>
        <w:t xml:space="preserve">Fonte: Arduino 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b w:val="1"/>
          <w:color w:val="3c0a4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bookmarkStart w:colFirst="0" w:colLast="0" w:name="_heading=h.frahrpdflrwi" w:id="45"/>
      <w:bookmarkEnd w:id="45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5.3. Configuração do wi-fi</w:t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6D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dm86opz6vilu" w:id="59"/>
      <w:bookmarkEnd w:id="59"/>
      <w:r w:rsidDel="00000000" w:rsidR="00000000" w:rsidRPr="00000000">
        <w:rPr>
          <w:rtl w:val="0"/>
        </w:rPr>
        <w:t xml:space="preserve">Após a instalação bem-sucedida das bibliotecas nas versões especificadas, é crucial inserir os dados da rede WiFi a ser utilizada (essa funcionalidade será simplificada em futuras atualizações). Para realizar essa etapa:</w:t>
      </w:r>
    </w:p>
    <w:p w:rsidR="00000000" w:rsidDel="00000000" w:rsidP="00000000" w:rsidRDefault="00000000" w:rsidRPr="00000000" w14:paraId="0000016E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nolmaf5ipoyc" w:id="60"/>
      <w:bookmarkEnd w:id="60"/>
      <w:r w:rsidDel="00000000" w:rsidR="00000000" w:rsidRPr="00000000">
        <w:rPr>
          <w:b w:val="1"/>
          <w:rtl w:val="0"/>
        </w:rPr>
        <w:t xml:space="preserve">Passo 1 -</w:t>
      </w:r>
      <w:r w:rsidDel="00000000" w:rsidR="00000000" w:rsidRPr="00000000">
        <w:rPr>
          <w:rtl w:val="0"/>
        </w:rPr>
        <w:t xml:space="preserve"> Abra o arquivo “GPS_MQTT.ino””</w:t>
      </w:r>
    </w:p>
    <w:p w:rsidR="00000000" w:rsidDel="00000000" w:rsidP="00000000" w:rsidRDefault="00000000" w:rsidRPr="00000000" w14:paraId="0000016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2 -</w:t>
      </w:r>
      <w:r w:rsidDel="00000000" w:rsidR="00000000" w:rsidRPr="00000000">
        <w:rPr>
          <w:rtl w:val="0"/>
        </w:rPr>
        <w:t xml:space="preserve"> Modifique os valores das seguintes variáveis:</w:t>
      </w:r>
    </w:p>
    <w:p w:rsidR="00000000" w:rsidDel="00000000" w:rsidP="00000000" w:rsidRDefault="00000000" w:rsidRPr="00000000" w14:paraId="0000017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3 -</w:t>
      </w:r>
      <w:r w:rsidDel="00000000" w:rsidR="00000000" w:rsidRPr="00000000">
        <w:rPr>
          <w:rtl w:val="0"/>
        </w:rPr>
        <w:t xml:space="preserve"> “WIFI_SSID”: insira, entre aspas duplas, o nome exato de sua rede WiFi.</w:t>
      </w:r>
    </w:p>
    <w:p w:rsidR="00000000" w:rsidDel="00000000" w:rsidP="00000000" w:rsidRDefault="00000000" w:rsidRPr="00000000" w14:paraId="0000017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b w:val="1"/>
          <w:rtl w:val="0"/>
        </w:rPr>
        <w:t xml:space="preserve">Passo 4 -</w:t>
      </w:r>
      <w:r w:rsidDel="00000000" w:rsidR="00000000" w:rsidRPr="00000000">
        <w:rPr>
          <w:rtl w:val="0"/>
        </w:rPr>
        <w:t xml:space="preserve"> “WIFI_PASSWORD”: insira a senha da rede, também entre aspas duplas.</w:t>
      </w:r>
    </w:p>
    <w:p w:rsidR="00000000" w:rsidDel="00000000" w:rsidP="00000000" w:rsidRDefault="00000000" w:rsidRPr="00000000" w14:paraId="0000017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/>
      </w:pPr>
      <w:bookmarkStart w:colFirst="0" w:colLast="0" w:name="_heading=h.frahrpdflrwi" w:id="45"/>
      <w:bookmarkEnd w:id="45"/>
      <w:r w:rsidDel="00000000" w:rsidR="00000000" w:rsidRPr="00000000">
        <w:rPr>
          <w:b w:val="1"/>
          <w:color w:val="3c0a49"/>
          <w:sz w:val="36"/>
          <w:szCs w:val="36"/>
          <w:rtl w:val="0"/>
        </w:rPr>
        <w:t xml:space="preserve">5.4. Conexão do dispositivo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1"/>
        <w:keepLines w:val="1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843.0000000000001"/>
          <w:tab w:val="left" w:leader="none" w:pos="1278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b w:val="1"/>
          <w:color w:val="3c0a49"/>
        </w:rPr>
      </w:pPr>
      <w:bookmarkStart w:colFirst="0" w:colLast="0" w:name="_heading=h.74geapt4cxq4" w:id="61"/>
      <w:bookmarkEnd w:id="61"/>
      <w:r w:rsidDel="00000000" w:rsidR="00000000" w:rsidRPr="00000000">
        <w:rPr>
          <w:rtl w:val="0"/>
        </w:rPr>
        <w:t xml:space="preserve">Finalmente, conecte a bateria à porta Micro-USB do ESP 32 e aguarde até que o dispositivo esteja conectado aos serviços necessários.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color w:val="ff0000"/>
        </w:rPr>
      </w:pPr>
      <w:bookmarkStart w:colFirst="0" w:colLast="0" w:name="_heading=h.z337ya" w:id="62"/>
      <w:bookmarkEnd w:id="62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6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Guia de Operação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Essa seção abrange os passos práticos para iniciar e operar a solução.</w:t>
      </w:r>
    </w:p>
    <w:p w:rsidR="00000000" w:rsidDel="00000000" w:rsidP="00000000" w:rsidRDefault="00000000" w:rsidRPr="00000000" w14:paraId="0000017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Dependendo da finalidade que o usuário estiver utilizando o sistema, ele possui duas interfaces de interação: O dispositivo físico, responsável por dar as informações de localização, e a aplicação web, que concentra todos os dados relacionados aos ativos (inclusive o histórico de localizações captadas pelo dispositivo físico). </w:t>
      </w:r>
    </w:p>
    <w:p w:rsidR="00000000" w:rsidDel="00000000" w:rsidP="00000000" w:rsidRDefault="00000000" w:rsidRPr="00000000" w14:paraId="0000017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Caso a finalidade seja ter acesso a informações dos ativos, deve-se acessar a aplicação Web. O primeiro passo para tal é entrar no site (inserir link do site) e entrar com as suas credenciais, ou seja, login e senha nos campos correspondentes, como demonstrado na figura 26:</w:t>
      </w:r>
    </w:p>
    <w:p w:rsidR="00000000" w:rsidDel="00000000" w:rsidP="00000000" w:rsidRDefault="00000000" w:rsidRPr="00000000" w14:paraId="0000017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26 — Tela de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524734" cy="293318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734" cy="293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7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Após o credenciamento, aparecerá uma página de pesquisa que será responsável de realizar a filtragem dos ativos correspondentes conforme as palavras-chave pesquisadas. Após escrever o que procura, é só clicar no símbolo de lupa ou apertar a tecla enter do teclado. Também é possível procurar por filtro, selecionando os filtros relevantes ao clicar no ícone ao lado da barra de pesquisa, como mostrado nas figuras a seguir: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27 — Página de pesquisa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jc w:val="center"/>
        <w:rPr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4577043" cy="297128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043" cy="297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</w:t>
      </w:r>
    </w:p>
    <w:p w:rsidR="00000000" w:rsidDel="00000000" w:rsidP="00000000" w:rsidRDefault="00000000" w:rsidRPr="00000000" w14:paraId="0000018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 xml:space="preserve">Figura 28 — Filtros de pesquisa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550039" cy="3021648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039" cy="3021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8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Ao pesquisar um tipo de ativo, o site retorna todos os que correspondem às palavras-chave, conforme exemplo na figura a seguir: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29 — Exemplo de pesquisa</w:t>
      </w:r>
    </w:p>
    <w:p w:rsidR="00000000" w:rsidDel="00000000" w:rsidP="00000000" w:rsidRDefault="00000000" w:rsidRPr="00000000" w14:paraId="0000019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273868" cy="2785846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868" cy="2785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9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Para a</w:t>
      </w:r>
      <w:r w:rsidDel="00000000" w:rsidR="00000000" w:rsidRPr="00000000">
        <w:rPr>
          <w:rtl w:val="0"/>
        </w:rPr>
        <w:t xml:space="preserve">cessar os dados de localização de um ativo específico, é possível clicar no ícone de planeta ao lado do nome do mesmo, abrindo a página de mapa que informará a posição do ativo na última verificação. (figura 30)</w:t>
      </w:r>
    </w:p>
    <w:p w:rsidR="00000000" w:rsidDel="00000000" w:rsidP="00000000" w:rsidRDefault="00000000" w:rsidRPr="00000000" w14:paraId="0000019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30 — Página do mapa ao selecionar um ativo específico</w:t>
      </w:r>
    </w:p>
    <w:p w:rsidR="00000000" w:rsidDel="00000000" w:rsidP="00000000" w:rsidRDefault="00000000" w:rsidRPr="00000000" w14:paraId="0000019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832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9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Porém, caso queira visualizar dados sobre a localização de um grupo de ativos e não apenas um, é possível selecionar filtros que irão buscar em toda a base de dados de ativos e mostrar no mapa. Dessa forma, se selecionar o filtro “Expirado”, todos os ativos fora da validade irão ser mostrados no mapa (figura 31). Também é possível dar zoom no mapa para uma visão mais clara dos pontos.</w:t>
      </w:r>
    </w:p>
    <w:p w:rsidR="00000000" w:rsidDel="00000000" w:rsidP="00000000" w:rsidRDefault="00000000" w:rsidRPr="00000000" w14:paraId="0000019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31 — Mapa mostrando todos os pontos relacionados ao filtro selecionado: “Expirado”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28575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A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Também é possível acessar o histórico de localizações pela aba de notificações, clicando no ícone de sininho ao lado da lupa no canto superior direito da tela, como mostrado na figura 32.</w:t>
      </w:r>
    </w:p>
    <w:p w:rsidR="00000000" w:rsidDel="00000000" w:rsidP="00000000" w:rsidRDefault="00000000" w:rsidRPr="00000000" w14:paraId="000001A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32 — Exemplos de notificações ao clicar no ícone de sininho</w:t>
      </w:r>
    </w:p>
    <w:p w:rsidR="00000000" w:rsidDel="00000000" w:rsidP="00000000" w:rsidRDefault="00000000" w:rsidRPr="00000000" w14:paraId="000001A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844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A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Para navegar pelas páginas e até mesmo acessar outras funcionalidades do site, basta clicar nos outros ícones localizados no canto superior direito. Listando a página correspondente a cada ícone da esquerda para a direita (figura 33): página de pesquisa, central de notificações, página de dashboards, página de mapas, página de adicionar ativos e o último para se desconectar do site. Vale ressaltar que nesse exemplo, o ícone de lupa está roxo, pois foi selecionado anteriormente. Toda vez que navegar para diferentes páginas, o ícone correspondente a ela ficará roxo também.</w:t>
      </w:r>
    </w:p>
    <w:p w:rsidR="00000000" w:rsidDel="00000000" w:rsidP="00000000" w:rsidRDefault="00000000" w:rsidRPr="00000000" w14:paraId="000001A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/>
      </w:pPr>
      <w:r w:rsidDel="00000000" w:rsidR="00000000" w:rsidRPr="00000000">
        <w:rPr>
          <w:sz w:val="20"/>
          <w:szCs w:val="20"/>
          <w:rtl w:val="0"/>
        </w:rPr>
        <w:t xml:space="preserve">Figura 33 — Listagem de ícones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91025" cy="8128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A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/>
      </w:pPr>
      <w:r w:rsidDel="00000000" w:rsidR="00000000" w:rsidRPr="00000000">
        <w:rPr>
          <w:rtl w:val="0"/>
        </w:rPr>
        <w:t xml:space="preserve">Caso o usuário queira saber o estado do funcionamento do dispositivo físico, a interface do usuário retorna essas informações por meio de uma tela LCD, LEDS e sons (figuras 34, 35, 36 e 37). Além disso, também é possível ligar/desligar o dispositivo por meio de um botão e resetar o dispositivo por meio de outro botão em casos de falhas (figura 38).</w:t>
      </w:r>
    </w:p>
    <w:p w:rsidR="00000000" w:rsidDel="00000000" w:rsidP="00000000" w:rsidRDefault="00000000" w:rsidRPr="00000000" w14:paraId="000001A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34 — Tela LCD sinalizando o início da conexão entre o dispositivo e a rede WiFi pré-estabelecida</w:t>
      </w:r>
    </w:p>
    <w:p w:rsidR="00000000" w:rsidDel="00000000" w:rsidP="00000000" w:rsidRDefault="00000000" w:rsidRPr="00000000" w14:paraId="000001B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446270" cy="2170873"/>
            <wp:effectExtent b="0" l="0" r="0" t="0"/>
            <wp:docPr id="2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0"/>
                    <a:srcRect b="12430" l="4849" r="25065" t="26720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170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B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35 — Tela LCD mostrando informações de latitude e longitude, com um LED azul indicando ao usuário de que os processos estão sendo bem-sucedidos</w:t>
      </w:r>
    </w:p>
    <w:p w:rsidR="00000000" w:rsidDel="00000000" w:rsidP="00000000" w:rsidRDefault="00000000" w:rsidRPr="00000000" w14:paraId="000001C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20"/>
          <w:szCs w:val="20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255770" cy="2194905"/>
            <wp:effectExtent b="0" l="0" r="0" t="0"/>
            <wp:docPr id="3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1"/>
                    <a:srcRect b="17734" l="8286" r="8195" t="5046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219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C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36 — Tela LCD informando a tentativa de contato com o broker, com um LED azul indicando que os processos até então estão sendo bem-sucedidos</w:t>
      </w:r>
    </w:p>
    <w:p w:rsidR="00000000" w:rsidDel="00000000" w:rsidP="00000000" w:rsidRDefault="00000000" w:rsidRPr="00000000" w14:paraId="000001C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3549968" cy="1611139"/>
            <wp:effectExtent b="0" l="0" r="0" t="0"/>
            <wp:docPr id="1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2"/>
                    <a:srcRect b="31488" l="8069" r="74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9968" cy="1611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CB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sz w:val="20"/>
          <w:szCs w:val="20"/>
          <w:rtl w:val="0"/>
        </w:rPr>
        <w:t xml:space="preserve">Figura 37 — Tela LCD informando que o GPS está buscando a localização do dispositivo, com um LED vermelho e um som de apito emitido pelo buzzer indicando que a conexão ainda não foi bem sucedida.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819150</wp:posOffset>
            </wp:positionV>
            <wp:extent cx="3316605" cy="1488703"/>
            <wp:effectExtent b="0" l="0" r="0" t="0"/>
            <wp:wrapTopAndBottom distB="114300" distT="114300"/>
            <wp:docPr id="2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3"/>
                    <a:srcRect b="0" l="0" r="9067" t="27549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14887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D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CE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Figura 38 — Botões de reset (à esquerda) e desligar/ligar (à direita)</w:t>
      </w:r>
    </w:p>
    <w:p w:rsidR="00000000" w:rsidDel="00000000" w:rsidP="00000000" w:rsidRDefault="00000000" w:rsidRPr="00000000" w14:paraId="000001CF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="310.79999999999995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91025" cy="21717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Fonte: Elaborado pela equipe Wi-Connect.</w:t>
      </w:r>
    </w:p>
    <w:p w:rsidR="00000000" w:rsidDel="00000000" w:rsidP="00000000" w:rsidRDefault="00000000" w:rsidRPr="00000000" w14:paraId="000001D1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Em conclusão, a implementação e operação da solução apresentam um conjunto claro de passos práticos para os usuários alcançarem seus objetivos de maneira eficiente. Com interfaces distintas, o dispositivo físico e a aplicação web proporcionam acesso fácil e abrangente às informações sobre ativos e suas localizações.</w:t>
      </w:r>
    </w:p>
    <w:p w:rsidR="00000000" w:rsidDel="00000000" w:rsidP="00000000" w:rsidRDefault="00000000" w:rsidRPr="00000000" w14:paraId="000001D3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A utilização da aplicação web é essencial para aqueles que buscam informações detalhadas sobre os ativos, e o processo de login, pesquisa e filtragem oferece uma experiência intuitiva. A visualização no mapa, tanto para ativos individuais quanto para grupos com filtros específicos, proporciona uma compreensão visual eficaz do status e localização dos ativos.</w:t>
      </w:r>
    </w:p>
    <w:p w:rsidR="00000000" w:rsidDel="00000000" w:rsidP="00000000" w:rsidRDefault="00000000" w:rsidRPr="00000000" w14:paraId="000001D4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A seção referente ao dispositivo físico demonstra a atenção da equipe à usabilidade, com uma interface composta por LCD, LEDs e sons, dando feedback claro sobre o status de conexão e operação do dispositivo. Além disso, a capacidade de ligar, desligar e resetar o dispositivo oferece controle adicional aos usuários, permitindo intervenções rápidas em caso de falhas.</w:t>
      </w:r>
    </w:p>
    <w:p w:rsidR="00000000" w:rsidDel="00000000" w:rsidP="00000000" w:rsidRDefault="00000000" w:rsidRPr="00000000" w14:paraId="000001D6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Em suma, a solução Wi-Connect integra efetivamente a funcionalidade do dispositivo físico com a aplicação web, proporcionando aos usuários uma plataforma abrangente e fácil de usar para monitorar e gerenciar ativos, reforçando assim a eficácia e a utilidade do sistema em diferentes cenários de uso.</w:t>
      </w:r>
    </w:p>
    <w:p w:rsidR="00000000" w:rsidDel="00000000" w:rsidP="00000000" w:rsidRDefault="00000000" w:rsidRPr="00000000" w14:paraId="000001D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before="480" w:line="259" w:lineRule="auto"/>
        <w:ind w:left="0" w:right="0" w:firstLine="0"/>
        <w:jc w:val="left"/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</w:rPr>
      </w:pPr>
      <w:bookmarkStart w:colFirst="0" w:colLast="0" w:name="_heading=h.1y810tw" w:id="63"/>
      <w:bookmarkEnd w:id="63"/>
      <w:r w:rsidDel="00000000" w:rsidR="00000000" w:rsidRPr="00000000">
        <w:rPr>
          <w:rFonts w:ascii="Space Mono" w:cs="Space Mono" w:eastAsia="Space Mono" w:hAnsi="Space Mono"/>
          <w:b w:val="1"/>
          <w:color w:val="3c0a49"/>
          <w:sz w:val="48"/>
          <w:szCs w:val="48"/>
          <w:rtl w:val="0"/>
        </w:rPr>
        <w:t xml:space="preserve">7</w:t>
      </w:r>
      <w:r w:rsidDel="00000000" w:rsidR="00000000" w:rsidRPr="00000000">
        <w:rPr>
          <w:rFonts w:ascii="Space Mono" w:cs="Space Mono" w:eastAsia="Space Mono" w:hAnsi="Space Mono"/>
          <w:b w:val="1"/>
          <w:i w:val="0"/>
          <w:smallCaps w:val="0"/>
          <w:strike w:val="0"/>
          <w:color w:val="3c0a49"/>
          <w:sz w:val="48"/>
          <w:szCs w:val="48"/>
          <w:u w:val="none"/>
          <w:shd w:fill="auto" w:val="clear"/>
          <w:vertAlign w:val="baseline"/>
          <w:rtl w:val="0"/>
        </w:rPr>
        <w:t xml:space="preserve">. Troubleshooting </w:t>
      </w:r>
    </w:p>
    <w:p w:rsidR="00000000" w:rsidDel="00000000" w:rsidP="00000000" w:rsidRDefault="00000000" w:rsidRPr="00000000" w14:paraId="000001D8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200" w:lineRule="auto"/>
        <w:jc w:val="both"/>
        <w:rPr/>
      </w:pPr>
      <w:r w:rsidDel="00000000" w:rsidR="00000000" w:rsidRPr="00000000">
        <w:rPr>
          <w:rtl w:val="0"/>
        </w:rPr>
        <w:t xml:space="preserve">Esta seção visa listar possíveis problemas ao utilizar o dispositivo, indicando formas de interpretação e resolução deles, como mostra a tabelal a seguir:</w:t>
      </w:r>
      <w:r w:rsidDel="00000000" w:rsidR="00000000" w:rsidRPr="00000000">
        <w:rPr>
          <w:rtl w:val="0"/>
        </w:rPr>
      </w:r>
    </w:p>
    <w:tbl>
      <w:tblPr>
        <w:tblStyle w:val="Table2"/>
        <w:tblW w:w="7365.0" w:type="dxa"/>
        <w:jc w:val="left"/>
        <w:tblInd w:w="-1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45"/>
        <w:gridCol w:w="3285"/>
        <w:gridCol w:w="3435"/>
        <w:tblGridChange w:id="0">
          <w:tblGrid>
            <w:gridCol w:w="645"/>
            <w:gridCol w:w="3285"/>
            <w:gridCol w:w="34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Problema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Possível solução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Dispositivo não ligar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Conferir se a bateria está fraca e, caso isso esteja correto, realizar a troca.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F">
            <w:pP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rPr/>
            </w:pPr>
            <w:r w:rsidDel="00000000" w:rsidR="00000000" w:rsidRPr="00000000">
              <w:rPr>
                <w:rtl w:val="0"/>
              </w:rPr>
              <w:t xml:space="preserve"> Componente inoperante.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</w:t>
            </w:r>
            <w:r w:rsidDel="00000000" w:rsidR="00000000" w:rsidRPr="00000000">
              <w:rPr>
                <w:rtl w:val="0"/>
              </w:rPr>
              <w:t xml:space="preserve"> a seção 2 deste manual.</w:t>
            </w:r>
          </w:p>
          <w:p w:rsidR="00000000" w:rsidDel="00000000" w:rsidP="00000000" w:rsidRDefault="00000000" w:rsidRPr="00000000" w14:paraId="000001E2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se algum LED de alerta está aceso.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O LED vermelho acende e o buzzer emite som.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5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se o GPS está conectado e captando a localização geográfica.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7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Fios desconectados.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8">
            <w:pPr>
              <w:widowControl w:val="0"/>
              <w:tabs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  <w:tab w:val="left" w:leader="none" w:pos="708"/>
                <w:tab w:val="left" w:leader="none" w:pos="1416"/>
                <w:tab w:val="left" w:leader="none" w:pos="2124"/>
                <w:tab w:val="left" w:leader="none" w:pos="2832"/>
                <w:tab w:val="left" w:leader="none" w:pos="3540"/>
                <w:tab w:val="left" w:leader="none" w:pos="4248"/>
                <w:tab w:val="left" w:leader="none" w:pos="4956"/>
                <w:tab w:val="left" w:leader="none" w:pos="5664"/>
                <w:tab w:val="left" w:leader="none" w:pos="6372"/>
                <w:tab w:val="left" w:leader="none" w:pos="7080"/>
                <w:tab w:val="left" w:leader="none" w:pos="7788"/>
                <w:tab w:val="left" w:leader="none" w:pos="8496"/>
                <w:tab w:val="left" w:leader="none" w:pos="9204"/>
              </w:tabs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Verificar a seção 2 deste manual para realizar as conexões certas dos fios.</w:t>
            </w:r>
          </w:p>
        </w:tc>
      </w:tr>
    </w:tbl>
    <w:p w:rsidR="00000000" w:rsidDel="00000000" w:rsidP="00000000" w:rsidRDefault="00000000" w:rsidRPr="00000000" w14:paraId="000001E9"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rPr/>
      </w:pPr>
      <w:r w:rsidDel="00000000" w:rsidR="00000000" w:rsidRPr="00000000">
        <w:rPr>
          <w:rtl w:val="0"/>
        </w:rPr>
      </w:r>
    </w:p>
    <w:sectPr>
      <w:headerReference r:id="rId55" w:type="default"/>
      <w:headerReference r:id="rId56" w:type="first"/>
      <w:headerReference r:id="rId57" w:type="even"/>
      <w:footerReference r:id="rId58" w:type="default"/>
      <w:footerReference r:id="rId59" w:type="first"/>
      <w:footerReference r:id="rId60" w:type="even"/>
      <w:pgSz w:h="11906" w:w="16838" w:orient="landscape"/>
      <w:pgMar w:bottom="1137" w:top="1137" w:left="1137" w:right="1137" w:header="709" w:footer="850"/>
      <w:pgNumType w:start="0"/>
      <w:cols w:equalWidth="0" w:num="2">
        <w:col w:space="720" w:w="6921.999999999999"/>
        <w:col w:space="0" w:w="6921.999999999999"/>
      </w:cols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Space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anrope">
    <w:embedRegular w:fontKey="{00000000-0000-0000-0000-000000000000}" r:id="rId9" w:subsetted="0"/>
    <w:embedBold w:fontKey="{00000000-0000-0000-0000-000000000000}" r:id="rId10" w:subsetted="0"/>
  </w:font>
  <w:font w:name="Helvetica Neue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D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E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B">
    <w:pP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  <w:rPr/>
    </w:pPr>
    <w:r w:rsidDel="00000000" w:rsidR="00000000" w:rsidRPr="00000000">
      <w:rPr/>
      <w:drawing>
        <wp:anchor allowOverlap="1" behindDoc="1" distB="152400" distT="152400" distL="152400" distR="152400" hidden="0" layoutInCell="1" locked="0" relativeHeight="0" simplePos="0">
          <wp:simplePos x="0" y="0"/>
          <wp:positionH relativeFrom="margin">
            <wp:posOffset>8839200</wp:posOffset>
          </wp:positionH>
          <wp:positionV relativeFrom="page">
            <wp:posOffset>161290</wp:posOffset>
          </wp:positionV>
          <wp:extent cx="865287" cy="472641"/>
          <wp:effectExtent b="0" l="0" r="0" t="0"/>
          <wp:wrapNone/>
          <wp:docPr id="13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865287" cy="472641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/>
      <w:drawing>
        <wp:anchor allowOverlap="1" behindDoc="1" distB="152400" distT="152400" distL="152400" distR="152400" hidden="0" layoutInCell="1" locked="0" relativeHeight="0" simplePos="0">
          <wp:simplePos x="0" y="0"/>
          <wp:positionH relativeFrom="margin">
            <wp:posOffset>-704846</wp:posOffset>
          </wp:positionH>
          <wp:positionV relativeFrom="page">
            <wp:posOffset>6898640</wp:posOffset>
          </wp:positionV>
          <wp:extent cx="980567" cy="1323975"/>
          <wp:effectExtent b="0" l="0" r="0" t="0"/>
          <wp:wrapNone/>
          <wp:docPr id="33" name="image25.png"/>
          <a:graphic>
            <a:graphicData uri="http://schemas.openxmlformats.org/drawingml/2006/picture">
              <pic:pic>
                <pic:nvPicPr>
                  <pic:cNvPr id="0" name="image2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0567" cy="13239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center" w:leader="none" w:pos="4252"/>
        <w:tab w:val="right" w:leader="none" w:pos="8504"/>
      </w:tabs>
      <w:spacing w:after="0" w:line="240" w:lineRule="auto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nrope" w:cs="Manrope" w:eastAsia="Manrope" w:hAnsi="Manrope"/>
        <w:sz w:val="22"/>
        <w:szCs w:val="22"/>
        <w:lang w:val="pt-BR"/>
      </w:rPr>
    </w:rPrDefault>
    <w:pPrDefault>
      <w:pPr>
        <w:tabs>
          <w:tab w:val="left" w:leader="none" w:pos="708"/>
          <w:tab w:val="left" w:leader="none" w:pos="1416"/>
          <w:tab w:val="left" w:leader="none" w:pos="2124"/>
          <w:tab w:val="left" w:leader="none" w:pos="2832"/>
          <w:tab w:val="left" w:leader="none" w:pos="3540"/>
          <w:tab w:val="left" w:leader="none" w:pos="4248"/>
          <w:tab w:val="left" w:leader="none" w:pos="4956"/>
          <w:tab w:val="left" w:leader="none" w:pos="5664"/>
          <w:tab w:val="left" w:leader="none" w:pos="6372"/>
          <w:tab w:val="left" w:leader="none" w:pos="7080"/>
          <w:tab w:val="left" w:leader="none" w:pos="7788"/>
          <w:tab w:val="left" w:leader="none" w:pos="8496"/>
          <w:tab w:val="left" w:leader="none" w:pos="9204"/>
        </w:tabs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Space Mono" w:cs="Space Mono" w:eastAsia="Space Mono" w:hAnsi="Space Mono"/>
      <w:b w:val="1"/>
      <w:color w:val="3c0a49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3c0a49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color w:val="3c0a49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color w:val="3c0a49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tabs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  <w:tab w:val="left" w:leader="none" w:pos="708"/>
        <w:tab w:val="left" w:leader="none" w:pos="1416"/>
        <w:tab w:val="left" w:leader="none" w:pos="2124"/>
        <w:tab w:val="left" w:leader="none" w:pos="2832"/>
        <w:tab w:val="left" w:leader="none" w:pos="3540"/>
        <w:tab w:val="left" w:leader="none" w:pos="4248"/>
        <w:tab w:val="left" w:leader="none" w:pos="4956"/>
        <w:tab w:val="left" w:leader="none" w:pos="5664"/>
        <w:tab w:val="left" w:leader="none" w:pos="6372"/>
        <w:tab w:val="left" w:leader="none" w:pos="7080"/>
        <w:tab w:val="left" w:leader="none" w:pos="7788"/>
        <w:tab w:val="left" w:leader="none" w:pos="8496"/>
        <w:tab w:val="left" w:leader="none" w:pos="9204"/>
      </w:tabs>
    </w:pPr>
    <w:rPr>
      <w:b w:val="1"/>
      <w:color w:val="3c0a49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27.png"/><Relationship Id="rId41" Type="http://schemas.openxmlformats.org/officeDocument/2006/relationships/image" Target="media/image9.png"/><Relationship Id="rId44" Type="http://schemas.openxmlformats.org/officeDocument/2006/relationships/image" Target="media/image34.png"/><Relationship Id="rId43" Type="http://schemas.openxmlformats.org/officeDocument/2006/relationships/image" Target="media/image3.png"/><Relationship Id="rId46" Type="http://schemas.openxmlformats.org/officeDocument/2006/relationships/image" Target="media/image37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18.png"/><Relationship Id="rId47" Type="http://schemas.openxmlformats.org/officeDocument/2006/relationships/image" Target="media/image35.png"/><Relationship Id="rId4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6.png"/><Relationship Id="rId8" Type="http://schemas.openxmlformats.org/officeDocument/2006/relationships/image" Target="media/image36.png"/><Relationship Id="rId31" Type="http://schemas.openxmlformats.org/officeDocument/2006/relationships/image" Target="media/image24.jpg"/><Relationship Id="rId30" Type="http://schemas.openxmlformats.org/officeDocument/2006/relationships/image" Target="media/image29.jpg"/><Relationship Id="rId33" Type="http://schemas.openxmlformats.org/officeDocument/2006/relationships/image" Target="media/image8.png"/><Relationship Id="rId32" Type="http://schemas.openxmlformats.org/officeDocument/2006/relationships/hyperlink" Target="https://www.arduino.cc/en/software" TargetMode="External"/><Relationship Id="rId35" Type="http://schemas.openxmlformats.org/officeDocument/2006/relationships/image" Target="media/image11.png"/><Relationship Id="rId34" Type="http://schemas.openxmlformats.org/officeDocument/2006/relationships/image" Target="media/image4.png"/><Relationship Id="rId37" Type="http://schemas.openxmlformats.org/officeDocument/2006/relationships/image" Target="media/image12.png"/><Relationship Id="rId36" Type="http://schemas.openxmlformats.org/officeDocument/2006/relationships/hyperlink" Target="https://raw.githubusercontent.com/espressif/arduino-esp32/gh-pages/package_esp32_index.json" TargetMode="External"/><Relationship Id="rId39" Type="http://schemas.openxmlformats.org/officeDocument/2006/relationships/image" Target="media/image40.png"/><Relationship Id="rId38" Type="http://schemas.openxmlformats.org/officeDocument/2006/relationships/image" Target="media/image33.png"/><Relationship Id="rId20" Type="http://schemas.openxmlformats.org/officeDocument/2006/relationships/image" Target="media/image22.jpg"/><Relationship Id="rId22" Type="http://schemas.openxmlformats.org/officeDocument/2006/relationships/image" Target="media/image21.jpg"/><Relationship Id="rId21" Type="http://schemas.openxmlformats.org/officeDocument/2006/relationships/image" Target="media/image2.jpg"/><Relationship Id="rId24" Type="http://schemas.openxmlformats.org/officeDocument/2006/relationships/image" Target="media/image13.jpg"/><Relationship Id="rId23" Type="http://schemas.openxmlformats.org/officeDocument/2006/relationships/image" Target="media/image28.jpg"/><Relationship Id="rId60" Type="http://schemas.openxmlformats.org/officeDocument/2006/relationships/footer" Target="footer2.xml"/><Relationship Id="rId26" Type="http://schemas.openxmlformats.org/officeDocument/2006/relationships/image" Target="media/image20.jpg"/><Relationship Id="rId25" Type="http://schemas.openxmlformats.org/officeDocument/2006/relationships/image" Target="media/image30.jpg"/><Relationship Id="rId28" Type="http://schemas.openxmlformats.org/officeDocument/2006/relationships/image" Target="media/image23.jpg"/><Relationship Id="rId27" Type="http://schemas.openxmlformats.org/officeDocument/2006/relationships/image" Target="media/image15.jpg"/><Relationship Id="rId29" Type="http://schemas.openxmlformats.org/officeDocument/2006/relationships/image" Target="media/image10.jpg"/><Relationship Id="rId51" Type="http://schemas.openxmlformats.org/officeDocument/2006/relationships/image" Target="media/image32.jpg"/><Relationship Id="rId50" Type="http://schemas.openxmlformats.org/officeDocument/2006/relationships/image" Target="media/image31.jpg"/><Relationship Id="rId53" Type="http://schemas.openxmlformats.org/officeDocument/2006/relationships/image" Target="media/image14.jpg"/><Relationship Id="rId52" Type="http://schemas.openxmlformats.org/officeDocument/2006/relationships/image" Target="media/image19.jpg"/><Relationship Id="rId11" Type="http://schemas.openxmlformats.org/officeDocument/2006/relationships/image" Target="media/image25.png"/><Relationship Id="rId55" Type="http://schemas.openxmlformats.org/officeDocument/2006/relationships/header" Target="header2.xml"/><Relationship Id="rId10" Type="http://schemas.openxmlformats.org/officeDocument/2006/relationships/image" Target="media/image42.png"/><Relationship Id="rId54" Type="http://schemas.openxmlformats.org/officeDocument/2006/relationships/image" Target="media/image38.png"/><Relationship Id="rId13" Type="http://schemas.openxmlformats.org/officeDocument/2006/relationships/image" Target="media/image45.png"/><Relationship Id="rId57" Type="http://schemas.openxmlformats.org/officeDocument/2006/relationships/header" Target="header3.xml"/><Relationship Id="rId12" Type="http://schemas.openxmlformats.org/officeDocument/2006/relationships/image" Target="media/image47.png"/><Relationship Id="rId56" Type="http://schemas.openxmlformats.org/officeDocument/2006/relationships/header" Target="header1.xml"/><Relationship Id="rId15" Type="http://schemas.openxmlformats.org/officeDocument/2006/relationships/image" Target="media/image26.jpg"/><Relationship Id="rId59" Type="http://schemas.openxmlformats.org/officeDocument/2006/relationships/footer" Target="footer3.xml"/><Relationship Id="rId14" Type="http://schemas.openxmlformats.org/officeDocument/2006/relationships/image" Target="media/image44.png"/><Relationship Id="rId58" Type="http://schemas.openxmlformats.org/officeDocument/2006/relationships/footer" Target="footer1.xml"/><Relationship Id="rId17" Type="http://schemas.openxmlformats.org/officeDocument/2006/relationships/image" Target="media/image6.jpg"/><Relationship Id="rId16" Type="http://schemas.openxmlformats.org/officeDocument/2006/relationships/image" Target="media/image39.jpg"/><Relationship Id="rId19" Type="http://schemas.openxmlformats.org/officeDocument/2006/relationships/image" Target="media/image17.jp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regular.ttf"/><Relationship Id="rId10" Type="http://schemas.openxmlformats.org/officeDocument/2006/relationships/font" Target="fonts/Manrope-bold.ttf"/><Relationship Id="rId13" Type="http://schemas.openxmlformats.org/officeDocument/2006/relationships/font" Target="fonts/HelveticaNeue-italic.ttf"/><Relationship Id="rId12" Type="http://schemas.openxmlformats.org/officeDocument/2006/relationships/font" Target="fonts/HelveticaNeue-bold.ttf"/><Relationship Id="rId1" Type="http://schemas.openxmlformats.org/officeDocument/2006/relationships/font" Target="fonts/SpaceMono-regular.ttf"/><Relationship Id="rId2" Type="http://schemas.openxmlformats.org/officeDocument/2006/relationships/font" Target="fonts/SpaceMono-bold.ttf"/><Relationship Id="rId3" Type="http://schemas.openxmlformats.org/officeDocument/2006/relationships/font" Target="fonts/SpaceMono-italic.ttf"/><Relationship Id="rId4" Type="http://schemas.openxmlformats.org/officeDocument/2006/relationships/font" Target="fonts/SpaceMono-boldItalic.ttf"/><Relationship Id="rId9" Type="http://schemas.openxmlformats.org/officeDocument/2006/relationships/font" Target="fonts/Manrope-regular.ttf"/><Relationship Id="rId14" Type="http://schemas.openxmlformats.org/officeDocument/2006/relationships/font" Target="fonts/HelveticaNeue-boldItalic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UBldb4oPw2PuhAxlJzNemSwc9A==">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